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5EB7" w14:textId="70025682" w:rsidR="00E853FA" w:rsidRDefault="00D273DB" w:rsidP="002D2B6A">
      <w:pPr>
        <w:pStyle w:val="Title"/>
        <w:keepLines/>
        <w:widowControl w:val="0"/>
        <w:suppressLineNumbers/>
        <w:suppressAutoHyphens/>
        <w:rPr>
          <w:color w:val="auto"/>
          <w:sz w:val="40"/>
          <w:szCs w:val="52"/>
        </w:rPr>
      </w:pPr>
      <w:r>
        <w:rPr>
          <w:noProof/>
          <w:sz w:val="16"/>
          <w:szCs w:val="16"/>
          <w:lang w:val="en-US"/>
        </w:rPr>
        <w:drawing>
          <wp:inline distT="0" distB="0" distL="0" distR="0" wp14:anchorId="595FCE90" wp14:editId="314F8D96">
            <wp:extent cx="1619250" cy="7786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967" cy="785230"/>
                    </a:xfrm>
                    <a:prstGeom prst="rect">
                      <a:avLst/>
                    </a:prstGeom>
                    <a:noFill/>
                    <a:ln>
                      <a:noFill/>
                    </a:ln>
                  </pic:spPr>
                </pic:pic>
              </a:graphicData>
            </a:graphic>
          </wp:inline>
        </w:drawing>
      </w:r>
    </w:p>
    <w:p w14:paraId="2A3A56D1" w14:textId="77777777" w:rsidR="00D273DB" w:rsidRDefault="00D273DB" w:rsidP="002D2B6A">
      <w:pPr>
        <w:pStyle w:val="Title"/>
        <w:keepLines/>
        <w:widowControl w:val="0"/>
        <w:suppressLineNumbers/>
        <w:suppressAutoHyphens/>
        <w:rPr>
          <w:color w:val="auto"/>
          <w:sz w:val="40"/>
          <w:szCs w:val="52"/>
        </w:rPr>
      </w:pPr>
    </w:p>
    <w:p w14:paraId="32552402" w14:textId="398E7C10" w:rsidR="002F288E" w:rsidRPr="00BF64EF" w:rsidRDefault="00E853FA" w:rsidP="002D2B6A">
      <w:pPr>
        <w:pStyle w:val="Title"/>
        <w:keepLines/>
        <w:widowControl w:val="0"/>
        <w:suppressLineNumbers/>
        <w:suppressAutoHyphens/>
        <w:rPr>
          <w:color w:val="auto"/>
          <w:sz w:val="40"/>
          <w:szCs w:val="52"/>
        </w:rPr>
      </w:pPr>
      <w:r w:rsidRPr="00BF64EF">
        <w:rPr>
          <w:color w:val="auto"/>
          <w:sz w:val="40"/>
          <w:szCs w:val="52"/>
        </w:rPr>
        <w:t>TOWN OF KENTVILLE</w:t>
      </w:r>
    </w:p>
    <w:p w14:paraId="1C935966" w14:textId="77777777" w:rsidR="002B0CB4" w:rsidRDefault="00E853FA" w:rsidP="002D2B6A">
      <w:pPr>
        <w:pStyle w:val="Title"/>
        <w:keepLines/>
        <w:widowControl w:val="0"/>
        <w:suppressLineNumbers/>
        <w:suppressAutoHyphens/>
        <w:rPr>
          <w:color w:val="auto"/>
          <w:sz w:val="40"/>
          <w:szCs w:val="52"/>
        </w:rPr>
      </w:pPr>
      <w:r w:rsidRPr="00BF64EF">
        <w:rPr>
          <w:color w:val="auto"/>
          <w:sz w:val="40"/>
          <w:szCs w:val="52"/>
        </w:rPr>
        <w:t xml:space="preserve">BOARD OF POLICE COMMISSIONERS </w:t>
      </w:r>
    </w:p>
    <w:p w14:paraId="7E7032D4" w14:textId="3FDD019A" w:rsidR="00DA7F49" w:rsidRPr="00BF64EF" w:rsidRDefault="002B0CB4" w:rsidP="002D2B6A">
      <w:pPr>
        <w:pStyle w:val="Title"/>
        <w:keepLines/>
        <w:widowControl w:val="0"/>
        <w:suppressLineNumbers/>
        <w:suppressAutoHyphens/>
        <w:rPr>
          <w:b w:val="0"/>
          <w:color w:val="auto"/>
          <w:sz w:val="40"/>
          <w:szCs w:val="52"/>
        </w:rPr>
      </w:pPr>
      <w:r>
        <w:rPr>
          <w:color w:val="auto"/>
          <w:sz w:val="40"/>
          <w:szCs w:val="52"/>
        </w:rPr>
        <w:t xml:space="preserve">SPECIAL </w:t>
      </w:r>
      <w:r>
        <w:rPr>
          <w:color w:val="auto"/>
          <w:sz w:val="40"/>
          <w:szCs w:val="52"/>
        </w:rPr>
        <w:t>MEETING</w:t>
      </w:r>
    </w:p>
    <w:p w14:paraId="63951FE2" w14:textId="77777777" w:rsidR="00F0373A" w:rsidRPr="00BF64EF" w:rsidRDefault="00F0373A" w:rsidP="002D2B6A">
      <w:pPr>
        <w:pStyle w:val="Title"/>
        <w:keepLines/>
        <w:widowControl w:val="0"/>
        <w:suppressLineNumbers/>
        <w:suppressAutoHyphens/>
        <w:rPr>
          <w:color w:val="auto"/>
          <w:sz w:val="40"/>
          <w:szCs w:val="40"/>
        </w:rPr>
      </w:pPr>
      <w:r w:rsidRPr="00BF64EF">
        <w:rPr>
          <w:color w:val="auto"/>
          <w:sz w:val="40"/>
          <w:szCs w:val="40"/>
        </w:rPr>
        <w:t>MINUTES</w:t>
      </w:r>
    </w:p>
    <w:p w14:paraId="7A56B39D" w14:textId="053EDEDC" w:rsidR="00BC6142" w:rsidRPr="00BF64EF" w:rsidRDefault="00BC6142" w:rsidP="002D2B6A">
      <w:pPr>
        <w:pStyle w:val="Title"/>
        <w:keepLines/>
        <w:widowControl w:val="0"/>
        <w:suppressLineNumbers/>
        <w:suppressAutoHyphens/>
        <w:rPr>
          <w:color w:val="auto"/>
          <w:sz w:val="28"/>
          <w:szCs w:val="28"/>
        </w:rPr>
      </w:pPr>
      <w:r w:rsidRPr="00BF64EF">
        <w:rPr>
          <w:color w:val="auto"/>
          <w:sz w:val="28"/>
          <w:szCs w:val="28"/>
        </w:rPr>
        <w:t>354 Main Street, Kentville Town Hall</w:t>
      </w:r>
      <w:r w:rsidR="002B0CB4">
        <w:rPr>
          <w:color w:val="auto"/>
          <w:sz w:val="28"/>
          <w:szCs w:val="28"/>
        </w:rPr>
        <w:t xml:space="preserve"> and online</w:t>
      </w:r>
    </w:p>
    <w:p w14:paraId="0941C8B4" w14:textId="6EC7A396" w:rsidR="005B22C6" w:rsidRPr="00BF64EF" w:rsidRDefault="002B0CB4" w:rsidP="002D2B6A">
      <w:pPr>
        <w:pStyle w:val="Title"/>
        <w:keepLines/>
        <w:widowControl w:val="0"/>
        <w:suppressLineNumbers/>
        <w:suppressAutoHyphens/>
        <w:rPr>
          <w:b w:val="0"/>
          <w:bCs/>
          <w:color w:val="auto"/>
          <w:sz w:val="40"/>
          <w:szCs w:val="40"/>
        </w:rPr>
      </w:pPr>
      <w:r>
        <w:rPr>
          <w:color w:val="auto"/>
          <w:sz w:val="28"/>
          <w:szCs w:val="28"/>
        </w:rPr>
        <w:t>April 30</w:t>
      </w:r>
      <w:r w:rsidR="000020A2">
        <w:rPr>
          <w:color w:val="auto"/>
          <w:sz w:val="28"/>
          <w:szCs w:val="28"/>
        </w:rPr>
        <w:t>, 202</w:t>
      </w:r>
      <w:r>
        <w:rPr>
          <w:color w:val="auto"/>
          <w:sz w:val="28"/>
          <w:szCs w:val="28"/>
        </w:rPr>
        <w:t>6</w:t>
      </w:r>
      <w:r w:rsidR="00B1760C" w:rsidRPr="00BF64EF">
        <w:rPr>
          <w:color w:val="auto"/>
          <w:sz w:val="28"/>
          <w:szCs w:val="28"/>
        </w:rPr>
        <w:t>, 1</w:t>
      </w:r>
      <w:r>
        <w:rPr>
          <w:color w:val="auto"/>
          <w:sz w:val="28"/>
          <w:szCs w:val="28"/>
        </w:rPr>
        <w:t>1</w:t>
      </w:r>
      <w:r w:rsidR="00A37CF6" w:rsidRPr="00BF64EF">
        <w:rPr>
          <w:color w:val="auto"/>
          <w:sz w:val="28"/>
          <w:szCs w:val="28"/>
        </w:rPr>
        <w:t>:0</w:t>
      </w:r>
      <w:r w:rsidR="0083115C">
        <w:rPr>
          <w:color w:val="auto"/>
          <w:sz w:val="28"/>
          <w:szCs w:val="28"/>
        </w:rPr>
        <w:t>0</w:t>
      </w:r>
      <w:r w:rsidR="00E20DE9" w:rsidRPr="00BF64EF">
        <w:rPr>
          <w:color w:val="auto"/>
          <w:sz w:val="28"/>
          <w:szCs w:val="28"/>
        </w:rPr>
        <w:t xml:space="preserve"> </w:t>
      </w:r>
      <w:r>
        <w:rPr>
          <w:color w:val="auto"/>
          <w:sz w:val="28"/>
          <w:szCs w:val="28"/>
        </w:rPr>
        <w:t>a</w:t>
      </w:r>
      <w:r w:rsidR="002A0346" w:rsidRPr="00BF64EF">
        <w:rPr>
          <w:color w:val="auto"/>
          <w:sz w:val="28"/>
          <w:szCs w:val="28"/>
        </w:rPr>
        <w:t>.m</w:t>
      </w:r>
      <w:r w:rsidR="002A0346" w:rsidRPr="00BF64EF">
        <w:rPr>
          <w:b w:val="0"/>
          <w:bCs/>
          <w:color w:val="auto"/>
          <w:sz w:val="28"/>
          <w:szCs w:val="28"/>
        </w:rPr>
        <w:t>.</w:t>
      </w:r>
    </w:p>
    <w:p w14:paraId="3E20D0E6" w14:textId="77777777" w:rsidR="00A001FB" w:rsidRPr="00A001FB" w:rsidRDefault="00A001FB" w:rsidP="002D2B6A">
      <w:pPr>
        <w:pStyle w:val="Heading1"/>
        <w:keepNext w:val="0"/>
        <w:widowControl w:val="0"/>
        <w:suppressLineNumbers/>
        <w:suppressAutoHyphens/>
        <w:rPr>
          <w:color w:val="auto"/>
        </w:rPr>
      </w:pPr>
      <w:r w:rsidRPr="00511687">
        <w:rPr>
          <w:color w:val="auto"/>
        </w:rPr>
        <w:t>Present:</w:t>
      </w:r>
      <w:r w:rsidRPr="00A001FB">
        <w:rPr>
          <w:color w:val="auto"/>
        </w:rPr>
        <w:t xml:space="preserve">  </w:t>
      </w:r>
    </w:p>
    <w:p w14:paraId="49250A8D" w14:textId="77777777" w:rsidR="002B0CB4" w:rsidRPr="002B0CB4" w:rsidRDefault="002B0CB4" w:rsidP="002B0CB4">
      <w:pPr>
        <w:keepLines/>
        <w:widowControl w:val="0"/>
        <w:suppressLineNumbers/>
        <w:suppressAutoHyphens/>
        <w:spacing w:after="0" w:line="240" w:lineRule="auto"/>
        <w:rPr>
          <w:bCs/>
        </w:rPr>
      </w:pPr>
      <w:r w:rsidRPr="002B0CB4">
        <w:rPr>
          <w:bCs/>
        </w:rPr>
        <w:t>Councillor Samantha Hamilton (Acting Chair)</w:t>
      </w:r>
    </w:p>
    <w:p w14:paraId="2960FE04" w14:textId="77777777" w:rsidR="002B0CB4" w:rsidRPr="002B0CB4" w:rsidRDefault="002B0CB4" w:rsidP="002B0CB4">
      <w:pPr>
        <w:keepLines/>
        <w:widowControl w:val="0"/>
        <w:suppressLineNumbers/>
        <w:suppressAutoHyphens/>
        <w:spacing w:after="0" w:line="240" w:lineRule="auto"/>
        <w:rPr>
          <w:bCs/>
        </w:rPr>
      </w:pPr>
      <w:r w:rsidRPr="002B0CB4">
        <w:rPr>
          <w:bCs/>
        </w:rPr>
        <w:t>Kim Clark (Resident)</w:t>
      </w:r>
    </w:p>
    <w:p w14:paraId="08FDACB5" w14:textId="77777777" w:rsidR="002B0CB4" w:rsidRPr="002B0CB4" w:rsidRDefault="002B0CB4" w:rsidP="002B0CB4">
      <w:pPr>
        <w:keepLines/>
        <w:widowControl w:val="0"/>
        <w:suppressLineNumbers/>
        <w:suppressAutoHyphens/>
        <w:spacing w:after="0" w:line="240" w:lineRule="auto"/>
        <w:rPr>
          <w:bCs/>
        </w:rPr>
      </w:pPr>
      <w:r w:rsidRPr="002B0CB4">
        <w:rPr>
          <w:bCs/>
        </w:rPr>
        <w:t>Councillor John Andrew</w:t>
      </w:r>
    </w:p>
    <w:p w14:paraId="0E96EA22" w14:textId="77777777" w:rsidR="002B0CB4" w:rsidRPr="002B0CB4" w:rsidRDefault="002B0CB4" w:rsidP="002B0CB4">
      <w:pPr>
        <w:keepLines/>
        <w:widowControl w:val="0"/>
        <w:suppressLineNumbers/>
        <w:suppressAutoHyphens/>
        <w:spacing w:after="0" w:line="240" w:lineRule="auto"/>
        <w:rPr>
          <w:bCs/>
        </w:rPr>
      </w:pPr>
      <w:r w:rsidRPr="002B0CB4">
        <w:rPr>
          <w:bCs/>
        </w:rPr>
        <w:t>Penelope Hart (Resident)</w:t>
      </w:r>
    </w:p>
    <w:p w14:paraId="53102217" w14:textId="4EA0D000" w:rsidR="001C08E5" w:rsidRDefault="002B0CB4" w:rsidP="002B0CB4">
      <w:pPr>
        <w:keepLines/>
        <w:widowControl w:val="0"/>
        <w:suppressLineNumbers/>
        <w:suppressAutoHyphens/>
        <w:spacing w:after="0" w:line="240" w:lineRule="auto"/>
        <w:rPr>
          <w:bCs/>
        </w:rPr>
      </w:pPr>
      <w:r w:rsidRPr="002B0CB4">
        <w:rPr>
          <w:bCs/>
        </w:rPr>
        <w:t>Paula Huntley (Department of Justice Appointment)</w:t>
      </w:r>
    </w:p>
    <w:p w14:paraId="7D31AB27" w14:textId="77777777" w:rsidR="002B0CB4" w:rsidRDefault="002B0CB4" w:rsidP="002B0CB4">
      <w:pPr>
        <w:keepLines/>
        <w:widowControl w:val="0"/>
        <w:suppressLineNumbers/>
        <w:suppressAutoHyphens/>
        <w:spacing w:after="0" w:line="240" w:lineRule="auto"/>
        <w:rPr>
          <w:bCs/>
        </w:rPr>
      </w:pPr>
    </w:p>
    <w:p w14:paraId="4BB32ABB" w14:textId="605DFC48" w:rsidR="00A001FB" w:rsidRDefault="00A001FB" w:rsidP="002D2B6A">
      <w:pPr>
        <w:keepLines/>
        <w:widowControl w:val="0"/>
        <w:suppressLineNumbers/>
        <w:suppressAutoHyphens/>
        <w:spacing w:after="0" w:line="240" w:lineRule="auto"/>
        <w:rPr>
          <w:bCs/>
        </w:rPr>
      </w:pPr>
      <w:r w:rsidRPr="00B172CD">
        <w:rPr>
          <w:b/>
        </w:rPr>
        <w:t>Staff present:</w:t>
      </w:r>
      <w:r w:rsidR="009D0C01">
        <w:rPr>
          <w:bCs/>
        </w:rPr>
        <w:t xml:space="preserve"> </w:t>
      </w:r>
      <w:r w:rsidR="007B7538">
        <w:rPr>
          <w:bCs/>
        </w:rPr>
        <w:t xml:space="preserve">Recording Secretary </w:t>
      </w:r>
      <w:r w:rsidR="002B0CB4">
        <w:rPr>
          <w:bCs/>
        </w:rPr>
        <w:t>Victoria Martin</w:t>
      </w:r>
    </w:p>
    <w:p w14:paraId="2E0C2EA9" w14:textId="77777777" w:rsidR="00B172CD" w:rsidRDefault="00B172CD" w:rsidP="002D2B6A">
      <w:pPr>
        <w:keepLines/>
        <w:widowControl w:val="0"/>
        <w:suppressLineNumbers/>
        <w:suppressAutoHyphens/>
        <w:spacing w:after="0" w:line="240" w:lineRule="auto"/>
        <w:rPr>
          <w:b/>
          <w:bCs/>
        </w:rPr>
      </w:pPr>
    </w:p>
    <w:p w14:paraId="262BA71E" w14:textId="39E21515" w:rsidR="004865AC" w:rsidRDefault="00A001FB" w:rsidP="002D2B6A">
      <w:pPr>
        <w:keepLines/>
        <w:widowControl w:val="0"/>
        <w:suppressLineNumbers/>
        <w:suppressAutoHyphens/>
        <w:rPr>
          <w:b/>
          <w:bCs/>
        </w:rPr>
      </w:pPr>
      <w:r w:rsidRPr="00A001FB">
        <w:rPr>
          <w:b/>
          <w:bCs/>
        </w:rPr>
        <w:t>Regrets</w:t>
      </w:r>
      <w:r w:rsidR="000020A2">
        <w:rPr>
          <w:b/>
          <w:bCs/>
        </w:rPr>
        <w:t xml:space="preserve">: </w:t>
      </w:r>
      <w:r w:rsidR="002B0CB4" w:rsidRPr="002B0CB4">
        <w:t>Chief Marty Smith</w:t>
      </w:r>
    </w:p>
    <w:p w14:paraId="7038DBC4" w14:textId="65FE6622" w:rsidR="00F0373A" w:rsidRDefault="002A0346" w:rsidP="007305FF">
      <w:pPr>
        <w:pStyle w:val="Heading1"/>
        <w:keepNext w:val="0"/>
        <w:widowControl w:val="0"/>
        <w:numPr>
          <w:ilvl w:val="0"/>
          <w:numId w:val="2"/>
        </w:numPr>
        <w:suppressLineNumbers/>
        <w:suppressAutoHyphens/>
        <w:ind w:left="360"/>
        <w:rPr>
          <w:color w:val="auto"/>
        </w:rPr>
      </w:pPr>
      <w:r w:rsidRPr="00E853FA">
        <w:rPr>
          <w:color w:val="auto"/>
        </w:rPr>
        <w:t>CALL MEETING TO ORDER AND ROLL CALL</w:t>
      </w:r>
    </w:p>
    <w:p w14:paraId="430C763D" w14:textId="5D63F4A8" w:rsidR="00F359E8" w:rsidRDefault="00F359E8" w:rsidP="00F359E8">
      <w:r>
        <w:t xml:space="preserve">Acting Chair </w:t>
      </w:r>
      <w:r w:rsidRPr="002B0CB4">
        <w:rPr>
          <w:bCs/>
        </w:rPr>
        <w:t>Councillor Samantha Hamilton</w:t>
      </w:r>
      <w:r w:rsidRPr="00F359E8">
        <w:t xml:space="preserve"> called the meeting to order at </w:t>
      </w:r>
      <w:r>
        <w:t>11:00</w:t>
      </w:r>
      <w:r w:rsidRPr="00F359E8">
        <w:t xml:space="preserve"> </w:t>
      </w:r>
      <w:r>
        <w:t>a</w:t>
      </w:r>
      <w:r w:rsidRPr="00F359E8">
        <w:t>.m.</w:t>
      </w:r>
    </w:p>
    <w:p w14:paraId="4BB9CE0F" w14:textId="595DA593" w:rsidR="00F359E8" w:rsidRPr="00F359E8" w:rsidRDefault="00F359E8" w:rsidP="00F359E8">
      <w:r>
        <w:t xml:space="preserve">She reminded commissioners that the meeting was for pre-planning and therefore not in closed session. The meeting was to document discussions and decisions from the previous meeting. </w:t>
      </w:r>
    </w:p>
    <w:p w14:paraId="4B010514" w14:textId="5E7CEABE" w:rsidR="001D26D8" w:rsidRPr="003F569E" w:rsidRDefault="002A0346" w:rsidP="007305FF">
      <w:pPr>
        <w:pStyle w:val="Heading1"/>
        <w:keepNext w:val="0"/>
        <w:widowControl w:val="0"/>
        <w:numPr>
          <w:ilvl w:val="0"/>
          <w:numId w:val="2"/>
        </w:numPr>
        <w:suppressLineNumbers/>
        <w:suppressAutoHyphens/>
        <w:ind w:left="360"/>
        <w:rPr>
          <w:color w:val="auto"/>
        </w:rPr>
      </w:pPr>
      <w:r w:rsidRPr="00E853FA">
        <w:rPr>
          <w:color w:val="auto"/>
        </w:rPr>
        <w:t>APPROVAL OF THE AGENDA</w:t>
      </w:r>
    </w:p>
    <w:p w14:paraId="714E95D7" w14:textId="77777777" w:rsidR="007E1C65" w:rsidRDefault="007E1C65" w:rsidP="002D2B6A">
      <w:pPr>
        <w:pStyle w:val="Heading1"/>
        <w:keepNext w:val="0"/>
        <w:widowControl w:val="0"/>
        <w:suppressLineNumbers/>
        <w:suppressAutoHyphens/>
        <w:spacing w:before="0" w:line="240" w:lineRule="auto"/>
        <w:rPr>
          <w:color w:val="auto"/>
        </w:rPr>
      </w:pPr>
    </w:p>
    <w:p w14:paraId="63478862" w14:textId="01F5A2DF" w:rsidR="00BF64EF" w:rsidRPr="00043E40" w:rsidRDefault="007305FF" w:rsidP="00043E40">
      <w:pPr>
        <w:rPr>
          <w:b/>
          <w:bCs/>
        </w:rPr>
      </w:pPr>
      <w:r w:rsidRPr="00043E40">
        <w:rPr>
          <w:b/>
          <w:bCs/>
        </w:rPr>
        <w:t xml:space="preserve">It was moved by </w:t>
      </w:r>
      <w:r w:rsidR="00FC645B" w:rsidRPr="00043E40">
        <w:rPr>
          <w:b/>
          <w:bCs/>
        </w:rPr>
        <w:t xml:space="preserve">Commissioner </w:t>
      </w:r>
      <w:r w:rsidR="00F359E8" w:rsidRPr="00043E40">
        <w:rPr>
          <w:b/>
          <w:bCs/>
        </w:rPr>
        <w:t>Paula Huntley</w:t>
      </w:r>
      <w:r w:rsidR="00440238" w:rsidRPr="00043E40">
        <w:rPr>
          <w:b/>
          <w:bCs/>
        </w:rPr>
        <w:t xml:space="preserve"> </w:t>
      </w:r>
      <w:r w:rsidRPr="00043E40">
        <w:rPr>
          <w:b/>
          <w:bCs/>
        </w:rPr>
        <w:t xml:space="preserve">and </w:t>
      </w:r>
      <w:r w:rsidR="00F359E8" w:rsidRPr="00043E40">
        <w:rPr>
          <w:b/>
          <w:bCs/>
        </w:rPr>
        <w:t xml:space="preserve">seconded by </w:t>
      </w:r>
      <w:r w:rsidR="00FC645B" w:rsidRPr="00043E40">
        <w:rPr>
          <w:b/>
          <w:bCs/>
        </w:rPr>
        <w:t>Commissioner Penny Hart</w:t>
      </w:r>
      <w:r w:rsidR="00043E40" w:rsidRPr="00043E40">
        <w:rPr>
          <w:b/>
          <w:bCs/>
        </w:rPr>
        <w:t xml:space="preserve"> t</w:t>
      </w:r>
      <w:r w:rsidRPr="00043E40">
        <w:rPr>
          <w:b/>
          <w:bCs/>
        </w:rPr>
        <w:t xml:space="preserve">hat the Board approved the agenda of </w:t>
      </w:r>
      <w:r w:rsidR="00F359E8" w:rsidRPr="00043E40">
        <w:rPr>
          <w:b/>
          <w:bCs/>
        </w:rPr>
        <w:t>April 30, 2026</w:t>
      </w:r>
      <w:r w:rsidRPr="00043E40">
        <w:rPr>
          <w:b/>
          <w:bCs/>
        </w:rPr>
        <w:t>.</w:t>
      </w:r>
    </w:p>
    <w:p w14:paraId="2780D012" w14:textId="44825C2A" w:rsidR="00F359E8" w:rsidRDefault="00950151" w:rsidP="002D2B6A">
      <w:pPr>
        <w:keepLines/>
        <w:widowControl w:val="0"/>
        <w:suppressLineNumbers/>
        <w:suppressAutoHyphens/>
        <w:spacing w:after="0" w:line="240" w:lineRule="auto"/>
        <w:rPr>
          <w:b/>
        </w:rPr>
      </w:pPr>
      <w:r w:rsidRPr="00F359E8">
        <w:rPr>
          <w:b/>
        </w:rPr>
        <w:t>MOTION</w:t>
      </w:r>
      <w:r w:rsidR="00BD2661" w:rsidRPr="00F359E8">
        <w:rPr>
          <w:b/>
        </w:rPr>
        <w:t xml:space="preserve"> </w:t>
      </w:r>
      <w:r w:rsidRPr="00F359E8">
        <w:rPr>
          <w:b/>
        </w:rPr>
        <w:t>CARRIED</w:t>
      </w:r>
    </w:p>
    <w:p w14:paraId="7392CBB8" w14:textId="710391CF" w:rsidR="00F359E8" w:rsidRDefault="00F359E8" w:rsidP="007305FF">
      <w:pPr>
        <w:pStyle w:val="Heading1"/>
        <w:keepNext w:val="0"/>
        <w:widowControl w:val="0"/>
        <w:numPr>
          <w:ilvl w:val="0"/>
          <w:numId w:val="2"/>
        </w:numPr>
        <w:suppressLineNumbers/>
        <w:suppressAutoHyphens/>
        <w:ind w:left="360"/>
        <w:rPr>
          <w:color w:val="auto"/>
        </w:rPr>
      </w:pPr>
      <w:r>
        <w:rPr>
          <w:color w:val="auto"/>
        </w:rPr>
        <w:t>DECLARATION OF CONFLICT OF INTEREST</w:t>
      </w:r>
    </w:p>
    <w:p w14:paraId="0BEC2229" w14:textId="4A21AD74" w:rsidR="00F359E8" w:rsidRPr="00F359E8" w:rsidRDefault="00F359E8" w:rsidP="00F359E8">
      <w:r>
        <w:t>None.</w:t>
      </w:r>
    </w:p>
    <w:p w14:paraId="3A517EF2" w14:textId="649BA68D" w:rsidR="00056001" w:rsidRDefault="00F359E8" w:rsidP="007305FF">
      <w:pPr>
        <w:pStyle w:val="Heading1"/>
        <w:keepNext w:val="0"/>
        <w:widowControl w:val="0"/>
        <w:numPr>
          <w:ilvl w:val="0"/>
          <w:numId w:val="2"/>
        </w:numPr>
        <w:suppressLineNumbers/>
        <w:suppressAutoHyphens/>
        <w:ind w:left="360"/>
        <w:rPr>
          <w:color w:val="auto"/>
        </w:rPr>
      </w:pPr>
      <w:r>
        <w:rPr>
          <w:color w:val="auto"/>
        </w:rPr>
        <w:t>BUSINESS ARISING</w:t>
      </w:r>
    </w:p>
    <w:p w14:paraId="646A93F9" w14:textId="76F236F6" w:rsidR="00924A75" w:rsidRPr="00043E40" w:rsidRDefault="00F359E8" w:rsidP="00043E40">
      <w:pPr>
        <w:pStyle w:val="ListParagraph"/>
        <w:numPr>
          <w:ilvl w:val="0"/>
          <w:numId w:val="14"/>
        </w:numPr>
        <w:rPr>
          <w:b/>
        </w:rPr>
      </w:pPr>
      <w:r w:rsidRPr="00043E40">
        <w:rPr>
          <w:b/>
        </w:rPr>
        <w:t>Terms of Reference for the Police Chief Performance Appraisal Working Group</w:t>
      </w:r>
    </w:p>
    <w:p w14:paraId="7E3BB92F" w14:textId="77777777" w:rsidR="00043E40" w:rsidRDefault="00043E40" w:rsidP="00043E40"/>
    <w:p w14:paraId="24304FED" w14:textId="06E3F99C" w:rsidR="00043E40" w:rsidRDefault="00043E40" w:rsidP="00043E40">
      <w:r>
        <w:lastRenderedPageBreak/>
        <w:t xml:space="preserve">Commissioner Penny Hart had questions regarding not having feedback for 2025 from the Deputy Chief. She asked about 2026 for the process. </w:t>
      </w:r>
    </w:p>
    <w:p w14:paraId="4ED1614E" w14:textId="6EE29C87" w:rsidR="00043E40" w:rsidRDefault="00043E40" w:rsidP="00043E40">
      <w:r>
        <w:t xml:space="preserve">Acting Chair Samantha Hamilton reminded commissioners that the board was playing catch up on evaluation since the last one was in 2024. With board changes, they had to proceed as soon as possible with the retrospective 2025 evaluation before starting to prepare for the 2026 one before the end of the year. </w:t>
      </w:r>
    </w:p>
    <w:p w14:paraId="248A9E81" w14:textId="6035F958" w:rsidR="00043E40" w:rsidRDefault="00043E40" w:rsidP="00043E40">
      <w:r>
        <w:t xml:space="preserve">The original guidelines for the evaluation mentioned October for the deadline to conduct the evaluation. </w:t>
      </w:r>
    </w:p>
    <w:p w14:paraId="21AD22EB" w14:textId="431AF357" w:rsidR="00043E40" w:rsidRPr="00043E40" w:rsidRDefault="00043E40" w:rsidP="00043E40">
      <w:r w:rsidRPr="00043E40">
        <w:rPr>
          <w:b/>
          <w:bCs/>
        </w:rPr>
        <w:t xml:space="preserve">It was moved by Commissioner </w:t>
      </w:r>
      <w:r w:rsidRPr="00043E40">
        <w:rPr>
          <w:b/>
          <w:bCs/>
        </w:rPr>
        <w:t>John Andrew</w:t>
      </w:r>
      <w:r w:rsidRPr="00043E40">
        <w:rPr>
          <w:b/>
          <w:bCs/>
        </w:rPr>
        <w:t xml:space="preserve"> and seconded by Commissioner </w:t>
      </w:r>
      <w:r w:rsidRPr="00043E40">
        <w:rPr>
          <w:b/>
          <w:bCs/>
        </w:rPr>
        <w:t>Paula Huntley t</w:t>
      </w:r>
      <w:r w:rsidRPr="00043E40">
        <w:rPr>
          <w:b/>
          <w:bCs/>
        </w:rPr>
        <w:t>hat the Kentville Board of Police Commissioners adopt the terms of reference for the Police Chief Performance Appraisal Working Group as presented</w:t>
      </w:r>
    </w:p>
    <w:p w14:paraId="121CFE96" w14:textId="77777777" w:rsidR="00043E40" w:rsidRDefault="00043E40" w:rsidP="00043E40">
      <w:pPr>
        <w:keepLines/>
        <w:widowControl w:val="0"/>
        <w:suppressLineNumbers/>
        <w:suppressAutoHyphens/>
        <w:spacing w:after="0" w:line="240" w:lineRule="auto"/>
        <w:rPr>
          <w:b/>
        </w:rPr>
      </w:pPr>
      <w:r w:rsidRPr="00F359E8">
        <w:rPr>
          <w:b/>
        </w:rPr>
        <w:t>MOTION CARRIED</w:t>
      </w:r>
    </w:p>
    <w:p w14:paraId="1257D5C5" w14:textId="77777777" w:rsidR="00043E40" w:rsidRDefault="00043E40" w:rsidP="00043E40">
      <w:pPr>
        <w:keepLines/>
        <w:widowControl w:val="0"/>
        <w:suppressLineNumbers/>
        <w:suppressAutoHyphens/>
        <w:spacing w:after="0" w:line="240" w:lineRule="auto"/>
        <w:rPr>
          <w:b/>
        </w:rPr>
      </w:pPr>
    </w:p>
    <w:p w14:paraId="6AA1CC2E" w14:textId="2D9F8A86" w:rsidR="00043E40" w:rsidRDefault="00043E40" w:rsidP="00043E40">
      <w:pPr>
        <w:pStyle w:val="ListParagraph"/>
        <w:keepLines/>
        <w:widowControl w:val="0"/>
        <w:numPr>
          <w:ilvl w:val="0"/>
          <w:numId w:val="14"/>
        </w:numPr>
        <w:suppressLineNumbers/>
        <w:suppressAutoHyphens/>
        <w:spacing w:after="0" w:line="240" w:lineRule="auto"/>
        <w:rPr>
          <w:b/>
        </w:rPr>
      </w:pPr>
      <w:r w:rsidRPr="00043E40">
        <w:rPr>
          <w:b/>
        </w:rPr>
        <w:t>Confirmation of Police Chief Performance Appraisal Working Group</w:t>
      </w:r>
    </w:p>
    <w:p w14:paraId="6C0B0FE7" w14:textId="77777777" w:rsidR="00043E40" w:rsidRDefault="00043E40" w:rsidP="00043E40">
      <w:pPr>
        <w:keepLines/>
        <w:widowControl w:val="0"/>
        <w:suppressLineNumbers/>
        <w:suppressAutoHyphens/>
        <w:spacing w:after="0" w:line="240" w:lineRule="auto"/>
        <w:rPr>
          <w:b/>
        </w:rPr>
      </w:pPr>
    </w:p>
    <w:p w14:paraId="406C1ED7" w14:textId="39111322" w:rsidR="007B61E1" w:rsidRPr="007B61E1" w:rsidRDefault="007B61E1" w:rsidP="007B61E1">
      <w:pPr>
        <w:keepLines/>
        <w:widowControl w:val="0"/>
        <w:suppressLineNumbers/>
        <w:suppressAutoHyphens/>
        <w:spacing w:after="0" w:line="240" w:lineRule="auto"/>
        <w:rPr>
          <w:b/>
        </w:rPr>
      </w:pPr>
      <w:r w:rsidRPr="00043E40">
        <w:rPr>
          <w:b/>
          <w:bCs/>
        </w:rPr>
        <w:t xml:space="preserve">It was moved by Commissioner </w:t>
      </w:r>
      <w:r>
        <w:rPr>
          <w:b/>
          <w:bCs/>
        </w:rPr>
        <w:t>Kim Clark</w:t>
      </w:r>
      <w:r w:rsidRPr="00043E40">
        <w:rPr>
          <w:b/>
          <w:bCs/>
        </w:rPr>
        <w:t xml:space="preserve"> and seconded by Commissioner </w:t>
      </w:r>
      <w:r>
        <w:rPr>
          <w:b/>
          <w:bCs/>
        </w:rPr>
        <w:t>John Andrew</w:t>
      </w:r>
      <w:r w:rsidRPr="00043E40">
        <w:rPr>
          <w:b/>
          <w:bCs/>
        </w:rPr>
        <w:t xml:space="preserve"> that</w:t>
      </w:r>
      <w:r w:rsidRPr="007B61E1">
        <w:rPr>
          <w:b/>
        </w:rPr>
        <w:t xml:space="preserve"> the Kentville Board of Police Commissioners confirm the creation of a Police Chief Performance Appraisal Working Group, as discussed at the previous Board meeting, for the purpose of preparing draft appraisal tools, timelines, and process recommendations for consideration by the full Board.</w:t>
      </w:r>
    </w:p>
    <w:p w14:paraId="36A8F8AD" w14:textId="77777777" w:rsidR="007B61E1" w:rsidRDefault="007B61E1" w:rsidP="007B61E1">
      <w:pPr>
        <w:keepLines/>
        <w:widowControl w:val="0"/>
        <w:suppressLineNumbers/>
        <w:suppressAutoHyphens/>
        <w:spacing w:after="0" w:line="240" w:lineRule="auto"/>
        <w:rPr>
          <w:b/>
        </w:rPr>
      </w:pPr>
    </w:p>
    <w:p w14:paraId="40E2EE2C" w14:textId="49C8C7E2" w:rsidR="00043E40" w:rsidRDefault="007B61E1" w:rsidP="007B61E1">
      <w:pPr>
        <w:keepLines/>
        <w:widowControl w:val="0"/>
        <w:suppressLineNumbers/>
        <w:suppressAutoHyphens/>
        <w:spacing w:after="0" w:line="240" w:lineRule="auto"/>
        <w:rPr>
          <w:b/>
        </w:rPr>
      </w:pPr>
      <w:r w:rsidRPr="007B61E1">
        <w:rPr>
          <w:b/>
        </w:rPr>
        <w:t>And further, that the working group has no decision-making authority and will report its recommendations back to the full Board of Police Commissioners for discussion and formal approval.</w:t>
      </w:r>
    </w:p>
    <w:p w14:paraId="5279058A" w14:textId="77777777" w:rsidR="007B61E1" w:rsidRDefault="007B61E1" w:rsidP="007B61E1">
      <w:pPr>
        <w:keepLines/>
        <w:widowControl w:val="0"/>
        <w:suppressLineNumbers/>
        <w:suppressAutoHyphens/>
        <w:spacing w:after="0" w:line="240" w:lineRule="auto"/>
        <w:rPr>
          <w:b/>
        </w:rPr>
      </w:pPr>
    </w:p>
    <w:p w14:paraId="4400A710" w14:textId="2A4B2C30" w:rsidR="007B61E1" w:rsidRDefault="007B61E1" w:rsidP="007B61E1">
      <w:pPr>
        <w:keepLines/>
        <w:widowControl w:val="0"/>
        <w:suppressLineNumbers/>
        <w:suppressAutoHyphens/>
        <w:spacing w:after="0" w:line="240" w:lineRule="auto"/>
        <w:rPr>
          <w:b/>
        </w:rPr>
      </w:pPr>
      <w:r w:rsidRPr="00F359E8">
        <w:rPr>
          <w:b/>
        </w:rPr>
        <w:t>MOTION CARRIED</w:t>
      </w:r>
    </w:p>
    <w:p w14:paraId="666EF563" w14:textId="77777777" w:rsidR="007B61E1" w:rsidRPr="00043E40" w:rsidRDefault="007B61E1" w:rsidP="007B61E1">
      <w:pPr>
        <w:keepLines/>
        <w:widowControl w:val="0"/>
        <w:suppressLineNumbers/>
        <w:suppressAutoHyphens/>
        <w:spacing w:after="0" w:line="240" w:lineRule="auto"/>
        <w:rPr>
          <w:b/>
        </w:rPr>
      </w:pPr>
    </w:p>
    <w:p w14:paraId="785F61CA" w14:textId="77777777" w:rsidR="00043E40" w:rsidRDefault="00043E40" w:rsidP="00043E40">
      <w:pPr>
        <w:pStyle w:val="ListParagraph"/>
        <w:numPr>
          <w:ilvl w:val="0"/>
          <w:numId w:val="14"/>
        </w:numPr>
        <w:rPr>
          <w:b/>
        </w:rPr>
      </w:pPr>
      <w:r w:rsidRPr="00043E40">
        <w:rPr>
          <w:b/>
        </w:rPr>
        <w:t xml:space="preserve">Confirmation of Working Group Membership </w:t>
      </w:r>
    </w:p>
    <w:p w14:paraId="726F0CE1" w14:textId="77777777" w:rsidR="007B61E1" w:rsidRDefault="007B61E1" w:rsidP="007B61E1">
      <w:pPr>
        <w:rPr>
          <w:b/>
        </w:rPr>
      </w:pPr>
    </w:p>
    <w:p w14:paraId="5ABC8FF6" w14:textId="04683766" w:rsidR="007B61E1" w:rsidRDefault="007B61E1" w:rsidP="007B61E1">
      <w:pPr>
        <w:rPr>
          <w:b/>
        </w:rPr>
      </w:pPr>
      <w:r w:rsidRPr="00043E40">
        <w:rPr>
          <w:b/>
          <w:bCs/>
        </w:rPr>
        <w:t xml:space="preserve">It was moved by Commissioner </w:t>
      </w:r>
      <w:r>
        <w:rPr>
          <w:b/>
          <w:bCs/>
        </w:rPr>
        <w:t xml:space="preserve">Paula Huntley </w:t>
      </w:r>
      <w:r w:rsidRPr="00043E40">
        <w:rPr>
          <w:b/>
          <w:bCs/>
        </w:rPr>
        <w:t xml:space="preserve">and seconded by Commissioner </w:t>
      </w:r>
      <w:r>
        <w:rPr>
          <w:b/>
          <w:bCs/>
        </w:rPr>
        <w:t>Kim Clark</w:t>
      </w:r>
      <w:r w:rsidRPr="00043E40">
        <w:rPr>
          <w:b/>
          <w:bCs/>
        </w:rPr>
        <w:t xml:space="preserve"> that</w:t>
      </w:r>
      <w:r w:rsidRPr="007B61E1">
        <w:rPr>
          <w:b/>
        </w:rPr>
        <w:t xml:space="preserve"> the Police Chief Performance Appraisal Working Group include interim Chair Samantha Hamilton, Commissioner Paula Huntley, and Commissioner Penny Hart, with the understanding that its work is administrative and preparatory only and that all final decisions remain with the full Board.</w:t>
      </w:r>
    </w:p>
    <w:p w14:paraId="1D37D139" w14:textId="2EE8B2B2" w:rsidR="007B61E1" w:rsidRDefault="007B61E1" w:rsidP="007B61E1">
      <w:pPr>
        <w:keepLines/>
        <w:widowControl w:val="0"/>
        <w:suppressLineNumbers/>
        <w:suppressAutoHyphens/>
        <w:spacing w:after="0" w:line="240" w:lineRule="auto"/>
        <w:rPr>
          <w:b/>
        </w:rPr>
      </w:pPr>
      <w:r w:rsidRPr="00F359E8">
        <w:rPr>
          <w:b/>
        </w:rPr>
        <w:t>MOTION CARRIED</w:t>
      </w:r>
    </w:p>
    <w:p w14:paraId="416FC537" w14:textId="77777777" w:rsidR="007B61E1" w:rsidRPr="007B61E1" w:rsidRDefault="007B61E1" w:rsidP="007B61E1">
      <w:pPr>
        <w:keepLines/>
        <w:widowControl w:val="0"/>
        <w:suppressLineNumbers/>
        <w:suppressAutoHyphens/>
        <w:spacing w:after="0" w:line="240" w:lineRule="auto"/>
        <w:rPr>
          <w:b/>
        </w:rPr>
      </w:pPr>
    </w:p>
    <w:p w14:paraId="3D1D9998" w14:textId="77777777" w:rsidR="00043E40" w:rsidRDefault="00043E40" w:rsidP="00043E40">
      <w:pPr>
        <w:pStyle w:val="ListParagraph"/>
        <w:numPr>
          <w:ilvl w:val="0"/>
          <w:numId w:val="14"/>
        </w:numPr>
        <w:rPr>
          <w:b/>
        </w:rPr>
      </w:pPr>
      <w:r w:rsidRPr="00043E40">
        <w:rPr>
          <w:b/>
        </w:rPr>
        <w:t>Review and Finalization of Police Chief Performance Appraisal Documents</w:t>
      </w:r>
    </w:p>
    <w:p w14:paraId="71153D38" w14:textId="573EAED1" w:rsidR="007B61E1" w:rsidRDefault="007B61E1" w:rsidP="007B61E1">
      <w:pPr>
        <w:rPr>
          <w:bCs/>
        </w:rPr>
      </w:pPr>
      <w:r w:rsidRPr="007B61E1">
        <w:rPr>
          <w:bCs/>
        </w:rPr>
        <w:t xml:space="preserve">Acting Chair Samantha Hamilton reminded commissioners that the goal was to focus on the 2025 evaluation before proceeding with the 2026 one to avoid redundancy. </w:t>
      </w:r>
    </w:p>
    <w:p w14:paraId="4B9BE88C" w14:textId="77777777" w:rsidR="007B61E1" w:rsidRPr="00DD0DBD" w:rsidRDefault="007B61E1" w:rsidP="00DD0DBD">
      <w:pPr>
        <w:pStyle w:val="ListParagraph"/>
        <w:numPr>
          <w:ilvl w:val="0"/>
          <w:numId w:val="21"/>
        </w:numPr>
        <w:rPr>
          <w:bCs/>
        </w:rPr>
      </w:pPr>
      <w:r w:rsidRPr="00DD0DBD">
        <w:rPr>
          <w:bCs/>
        </w:rPr>
        <w:t>Police Chief Performance Evaluation (Commission version)</w:t>
      </w:r>
    </w:p>
    <w:p w14:paraId="08EAE4EB" w14:textId="0A97CD01" w:rsidR="007B61E1" w:rsidRPr="007B61E1" w:rsidRDefault="007B61E1" w:rsidP="007B61E1">
      <w:pPr>
        <w:rPr>
          <w:bCs/>
        </w:rPr>
      </w:pPr>
      <w:r>
        <w:rPr>
          <w:bCs/>
        </w:rPr>
        <w:t>Would be a 2025 retrospective.</w:t>
      </w:r>
    </w:p>
    <w:p w14:paraId="37350E2A" w14:textId="77777777" w:rsidR="007B61E1" w:rsidRPr="00DD0DBD" w:rsidRDefault="007B61E1" w:rsidP="00DD0DBD">
      <w:pPr>
        <w:pStyle w:val="ListParagraph"/>
        <w:numPr>
          <w:ilvl w:val="0"/>
          <w:numId w:val="15"/>
        </w:numPr>
        <w:rPr>
          <w:bCs/>
        </w:rPr>
      </w:pPr>
      <w:r w:rsidRPr="00DD0DBD">
        <w:rPr>
          <w:bCs/>
        </w:rPr>
        <w:lastRenderedPageBreak/>
        <w:t>Police Chief Self-Evaluation</w:t>
      </w:r>
    </w:p>
    <w:p w14:paraId="096D29CB" w14:textId="77777777" w:rsidR="007B61E1" w:rsidRDefault="007B61E1" w:rsidP="00DD0DBD">
      <w:pPr>
        <w:numPr>
          <w:ilvl w:val="0"/>
          <w:numId w:val="15"/>
        </w:numPr>
        <w:rPr>
          <w:bCs/>
        </w:rPr>
      </w:pPr>
      <w:r w:rsidRPr="007B61E1">
        <w:rPr>
          <w:bCs/>
        </w:rPr>
        <w:t>Deputy Chief Feedback Form</w:t>
      </w:r>
    </w:p>
    <w:p w14:paraId="2FBEBAF3" w14:textId="45AC1CE6" w:rsidR="007B61E1" w:rsidRPr="007B61E1" w:rsidRDefault="007B61E1" w:rsidP="007B61E1">
      <w:pPr>
        <w:rPr>
          <w:bCs/>
        </w:rPr>
      </w:pPr>
      <w:r>
        <w:rPr>
          <w:bCs/>
        </w:rPr>
        <w:t xml:space="preserve">Would not do officers or Deputy Chief evaluation for 2025 to make it easier. </w:t>
      </w:r>
    </w:p>
    <w:p w14:paraId="2AC9F5BC" w14:textId="61D26D38" w:rsidR="007B61E1" w:rsidRDefault="007B61E1" w:rsidP="00DD0DBD">
      <w:pPr>
        <w:numPr>
          <w:ilvl w:val="0"/>
          <w:numId w:val="15"/>
        </w:numPr>
        <w:rPr>
          <w:bCs/>
        </w:rPr>
      </w:pPr>
      <w:r w:rsidRPr="007B61E1">
        <w:rPr>
          <w:bCs/>
        </w:rPr>
        <w:t>Scoring guidelines and definitions</w:t>
      </w:r>
    </w:p>
    <w:p w14:paraId="11D39FA1" w14:textId="3332B31B" w:rsidR="00876106" w:rsidRPr="007B61E1" w:rsidRDefault="00876106" w:rsidP="00876106">
      <w:pPr>
        <w:rPr>
          <w:bCs/>
        </w:rPr>
      </w:pPr>
      <w:r>
        <w:rPr>
          <w:bCs/>
        </w:rPr>
        <w:t xml:space="preserve">They all agreed that it was clear and simple to move forward and thanked Acting Chair Samantha Hamilton for her work on the package. </w:t>
      </w:r>
    </w:p>
    <w:p w14:paraId="18DBA4DE" w14:textId="2EE25259" w:rsidR="007B61E1" w:rsidRDefault="007B61E1" w:rsidP="007B61E1">
      <w:pPr>
        <w:rPr>
          <w:bCs/>
        </w:rPr>
      </w:pPr>
      <w:r>
        <w:rPr>
          <w:bCs/>
        </w:rPr>
        <w:t>Feedback from commissioners on the evaluation package:</w:t>
      </w:r>
    </w:p>
    <w:p w14:paraId="5A1FC63F" w14:textId="26D998F8" w:rsidR="007B61E1" w:rsidRPr="007B61E1" w:rsidRDefault="007B61E1" w:rsidP="007B61E1">
      <w:pPr>
        <w:pStyle w:val="ListParagraph"/>
        <w:numPr>
          <w:ilvl w:val="0"/>
          <w:numId w:val="16"/>
        </w:numPr>
        <w:rPr>
          <w:bCs/>
        </w:rPr>
      </w:pPr>
      <w:r w:rsidRPr="007B61E1">
        <w:rPr>
          <w:bCs/>
        </w:rPr>
        <w:t xml:space="preserve">It is very clear and there is a lot of information to look at to backup what is said. </w:t>
      </w:r>
    </w:p>
    <w:p w14:paraId="4E03C292" w14:textId="686F58A0" w:rsidR="007B61E1" w:rsidRPr="007B61E1" w:rsidRDefault="007B61E1" w:rsidP="007B61E1">
      <w:pPr>
        <w:pStyle w:val="ListParagraph"/>
        <w:numPr>
          <w:ilvl w:val="0"/>
          <w:numId w:val="16"/>
        </w:numPr>
        <w:rPr>
          <w:bCs/>
        </w:rPr>
      </w:pPr>
      <w:r w:rsidRPr="007B61E1">
        <w:rPr>
          <w:bCs/>
        </w:rPr>
        <w:t>The simplicity of it is highly appreciated.</w:t>
      </w:r>
    </w:p>
    <w:p w14:paraId="40D3257A" w14:textId="03C03D3E" w:rsidR="007B61E1" w:rsidRDefault="007B61E1" w:rsidP="007B61E1">
      <w:pPr>
        <w:pStyle w:val="ListParagraph"/>
        <w:numPr>
          <w:ilvl w:val="0"/>
          <w:numId w:val="16"/>
        </w:numPr>
        <w:rPr>
          <w:bCs/>
        </w:rPr>
      </w:pPr>
      <w:r w:rsidRPr="007B61E1">
        <w:rPr>
          <w:bCs/>
        </w:rPr>
        <w:t>Lot of new commissioners, so the importance to make sense and to be clear for all commissioners was highlighted.</w:t>
      </w:r>
    </w:p>
    <w:p w14:paraId="6BC4BF7D" w14:textId="388203B4" w:rsidR="007B61E1" w:rsidRDefault="007B61E1" w:rsidP="007B61E1">
      <w:pPr>
        <w:rPr>
          <w:bCs/>
        </w:rPr>
      </w:pPr>
      <w:r>
        <w:rPr>
          <w:bCs/>
        </w:rPr>
        <w:t xml:space="preserve">Acting Chair Samantha Hamilton asked new commissioners Kim Clark and John Andrew if they were comfortable with proceeding to the evaluation for 2025 or if they rather get feedback from previous commissioners Virginia Brooke and Councillor Cate Savage. </w:t>
      </w:r>
    </w:p>
    <w:p w14:paraId="00AE9535" w14:textId="52C4973D" w:rsidR="007B61E1" w:rsidRPr="007B61E1" w:rsidRDefault="007B61E1" w:rsidP="007B61E1">
      <w:pPr>
        <w:rPr>
          <w:bCs/>
        </w:rPr>
      </w:pPr>
      <w:r>
        <w:rPr>
          <w:bCs/>
        </w:rPr>
        <w:t xml:space="preserve">They both felt comfortable moving forward since they could access Board minutes and documents online. Expressed the desire to move forwards and to not make things complicated. </w:t>
      </w:r>
    </w:p>
    <w:p w14:paraId="19FBA28D" w14:textId="28D30829" w:rsidR="007B61E1" w:rsidRDefault="00876106" w:rsidP="007B61E1">
      <w:pPr>
        <w:rPr>
          <w:bCs/>
        </w:rPr>
      </w:pPr>
      <w:r>
        <w:rPr>
          <w:bCs/>
        </w:rPr>
        <w:t xml:space="preserve">Commissioner Paula Huntley added that the strategic objectives were all laid out and it was easy and clear to match them. </w:t>
      </w:r>
    </w:p>
    <w:p w14:paraId="136BD8A2" w14:textId="77777777" w:rsidR="00876106" w:rsidRDefault="00876106" w:rsidP="007B61E1">
      <w:pPr>
        <w:rPr>
          <w:bCs/>
        </w:rPr>
      </w:pPr>
      <w:r>
        <w:rPr>
          <w:bCs/>
        </w:rPr>
        <w:t>All commissioners agreed to:</w:t>
      </w:r>
    </w:p>
    <w:p w14:paraId="6AFD2969" w14:textId="7D07B852" w:rsidR="00876106" w:rsidRPr="00876106" w:rsidRDefault="00876106" w:rsidP="00876106">
      <w:pPr>
        <w:pStyle w:val="ListParagraph"/>
        <w:numPr>
          <w:ilvl w:val="0"/>
          <w:numId w:val="17"/>
        </w:numPr>
        <w:rPr>
          <w:bCs/>
        </w:rPr>
      </w:pPr>
      <w:r w:rsidRPr="00876106">
        <w:rPr>
          <w:bCs/>
        </w:rPr>
        <w:t>Take the Deputy Chief Feedback Form out for 2025.</w:t>
      </w:r>
    </w:p>
    <w:p w14:paraId="5745BFDE" w14:textId="6A123B83" w:rsidR="00876106" w:rsidRPr="00876106" w:rsidRDefault="00876106" w:rsidP="00876106">
      <w:pPr>
        <w:pStyle w:val="ListParagraph"/>
        <w:numPr>
          <w:ilvl w:val="0"/>
          <w:numId w:val="17"/>
        </w:numPr>
        <w:rPr>
          <w:bCs/>
        </w:rPr>
      </w:pPr>
      <w:r w:rsidRPr="00876106">
        <w:rPr>
          <w:bCs/>
        </w:rPr>
        <w:t xml:space="preserve">Keep the wellness/ self-care considerations and the interests and goals topics in the evaluation. </w:t>
      </w:r>
    </w:p>
    <w:p w14:paraId="68E5BC6F" w14:textId="77504A1B" w:rsidR="00876106" w:rsidRPr="007B61E1" w:rsidRDefault="00876106" w:rsidP="007B61E1">
      <w:pPr>
        <w:rPr>
          <w:bCs/>
        </w:rPr>
      </w:pPr>
      <w:r w:rsidRPr="00043E40">
        <w:rPr>
          <w:b/>
          <w:bCs/>
        </w:rPr>
        <w:t xml:space="preserve">It was moved by Commissioner </w:t>
      </w:r>
      <w:r>
        <w:rPr>
          <w:b/>
          <w:bCs/>
        </w:rPr>
        <w:t xml:space="preserve">John Andrew </w:t>
      </w:r>
      <w:r w:rsidRPr="00043E40">
        <w:rPr>
          <w:b/>
          <w:bCs/>
        </w:rPr>
        <w:t xml:space="preserve">and seconded by Commissioner </w:t>
      </w:r>
      <w:r>
        <w:rPr>
          <w:b/>
          <w:bCs/>
        </w:rPr>
        <w:t xml:space="preserve">Paula Huntley </w:t>
      </w:r>
      <w:r w:rsidRPr="00043E40">
        <w:rPr>
          <w:b/>
          <w:bCs/>
        </w:rPr>
        <w:t>that</w:t>
      </w:r>
      <w:r>
        <w:rPr>
          <w:b/>
          <w:bCs/>
        </w:rPr>
        <w:t xml:space="preserve"> </w:t>
      </w:r>
      <w:r w:rsidRPr="00876106">
        <w:rPr>
          <w:b/>
          <w:bCs/>
        </w:rPr>
        <w:t>the Board of Police Commissioners approve and adopt the Police Chief Performance Appraisal package as presented and direct that the process proceeds in accordance with the approved framework.</w:t>
      </w:r>
    </w:p>
    <w:p w14:paraId="0C262E4B" w14:textId="77777777" w:rsidR="00876106" w:rsidRDefault="00876106" w:rsidP="00876106">
      <w:pPr>
        <w:keepLines/>
        <w:widowControl w:val="0"/>
        <w:suppressLineNumbers/>
        <w:suppressAutoHyphens/>
        <w:spacing w:after="0" w:line="240" w:lineRule="auto"/>
        <w:rPr>
          <w:b/>
        </w:rPr>
      </w:pPr>
      <w:r w:rsidRPr="00F359E8">
        <w:rPr>
          <w:b/>
        </w:rPr>
        <w:t>MOTION CARRIED</w:t>
      </w:r>
    </w:p>
    <w:p w14:paraId="229A7E7D" w14:textId="77777777" w:rsidR="007B61E1" w:rsidRPr="007B61E1" w:rsidRDefault="007B61E1" w:rsidP="007B61E1">
      <w:pPr>
        <w:rPr>
          <w:bCs/>
        </w:rPr>
      </w:pPr>
    </w:p>
    <w:p w14:paraId="5121114E" w14:textId="3A986A9A" w:rsidR="00043E40" w:rsidRPr="00043E40" w:rsidRDefault="00043E40" w:rsidP="00043E40">
      <w:pPr>
        <w:pStyle w:val="ListParagraph"/>
        <w:numPr>
          <w:ilvl w:val="0"/>
          <w:numId w:val="14"/>
        </w:numPr>
        <w:rPr>
          <w:b/>
        </w:rPr>
      </w:pPr>
      <w:r w:rsidRPr="00043E40">
        <w:rPr>
          <w:b/>
        </w:rPr>
        <w:t>Direction on Next Steps and Timelines</w:t>
      </w:r>
    </w:p>
    <w:p w14:paraId="54E6A655" w14:textId="419F8002" w:rsidR="00DD0DBD" w:rsidRDefault="00DD0DBD" w:rsidP="00187E90">
      <w:pPr>
        <w:numPr>
          <w:ilvl w:val="1"/>
          <w:numId w:val="19"/>
        </w:numPr>
        <w:spacing w:line="278" w:lineRule="auto"/>
      </w:pPr>
      <w:r w:rsidRPr="004B5287">
        <w:t>Chief’s self-evaluation submission</w:t>
      </w:r>
      <w:r w:rsidR="00187E90">
        <w:t xml:space="preserve"> and </w:t>
      </w:r>
      <w:r w:rsidR="00187E90" w:rsidRPr="004B5287">
        <w:t>Deputy Chief feedback</w:t>
      </w:r>
    </w:p>
    <w:p w14:paraId="7D7E6F35" w14:textId="1EFEB627" w:rsidR="00DD0DBD" w:rsidRPr="004B5287" w:rsidRDefault="00DD0DBD" w:rsidP="00187E90">
      <w:pPr>
        <w:spacing w:line="278" w:lineRule="auto"/>
      </w:pPr>
      <w:r>
        <w:t xml:space="preserve">Acting Chair Samantha Hamilton to take the form to Chief Marty Smith the following day with a deadline for completion on May 15, one week before the next Board meeting. She will send it to the Board as soon as she received it back from the Chief. </w:t>
      </w:r>
    </w:p>
    <w:p w14:paraId="0AA0810E" w14:textId="77777777" w:rsidR="00DD0DBD" w:rsidRDefault="00DD0DBD" w:rsidP="00DD0DBD">
      <w:pPr>
        <w:numPr>
          <w:ilvl w:val="1"/>
          <w:numId w:val="19"/>
        </w:numPr>
        <w:spacing w:line="278" w:lineRule="auto"/>
      </w:pPr>
      <w:r w:rsidRPr="004B5287">
        <w:t>Commissioner evaluations</w:t>
      </w:r>
    </w:p>
    <w:p w14:paraId="61236AFA" w14:textId="6DC5AFD9" w:rsidR="00187E90" w:rsidRPr="004B5287" w:rsidRDefault="00187E90" w:rsidP="00187E90">
      <w:pPr>
        <w:spacing w:line="278" w:lineRule="auto"/>
      </w:pPr>
      <w:r>
        <w:t xml:space="preserve">Closed session evaluation on May 21. </w:t>
      </w:r>
    </w:p>
    <w:p w14:paraId="4A83AC8F" w14:textId="77777777" w:rsidR="00DD0DBD" w:rsidRDefault="00DD0DBD" w:rsidP="00DD0DBD">
      <w:pPr>
        <w:numPr>
          <w:ilvl w:val="1"/>
          <w:numId w:val="19"/>
        </w:numPr>
        <w:spacing w:line="278" w:lineRule="auto"/>
      </w:pPr>
      <w:r w:rsidRPr="004B5287">
        <w:lastRenderedPageBreak/>
        <w:t>Final review and completion</w:t>
      </w:r>
    </w:p>
    <w:p w14:paraId="6E37F49A" w14:textId="541D94ED" w:rsidR="00187E90" w:rsidRDefault="00187E90" w:rsidP="00187E90">
      <w:pPr>
        <w:spacing w:line="278" w:lineRule="auto"/>
      </w:pPr>
      <w:r>
        <w:t xml:space="preserve">Finalized in Closed session on June 18. </w:t>
      </w:r>
    </w:p>
    <w:p w14:paraId="77782112" w14:textId="5BA725AF" w:rsidR="00187E90" w:rsidRPr="004B5287" w:rsidRDefault="00187E90" w:rsidP="00187E90">
      <w:pPr>
        <w:spacing w:line="278" w:lineRule="auto"/>
      </w:pPr>
      <w:r>
        <w:t xml:space="preserve">Then a new timeline will be established for the 2026 evaluation. </w:t>
      </w:r>
    </w:p>
    <w:p w14:paraId="1AB70BD4" w14:textId="7FAD5402" w:rsidR="00043E40" w:rsidRPr="00043E40" w:rsidRDefault="00187E90" w:rsidP="00043E40">
      <w:pPr>
        <w:rPr>
          <w:bCs/>
        </w:rPr>
      </w:pPr>
      <w:r>
        <w:rPr>
          <w:bCs/>
        </w:rPr>
        <w:t xml:space="preserve">Next Board meeting on May 21, 2026. </w:t>
      </w:r>
    </w:p>
    <w:p w14:paraId="67CFEC51" w14:textId="77777777" w:rsidR="000E3535" w:rsidRDefault="000E3535" w:rsidP="007305FF">
      <w:pPr>
        <w:pStyle w:val="Heading1"/>
        <w:numPr>
          <w:ilvl w:val="0"/>
          <w:numId w:val="2"/>
        </w:numPr>
        <w:ind w:left="360"/>
        <w:rPr>
          <w:b w:val="0"/>
          <w:bCs/>
          <w:color w:val="auto"/>
          <w:sz w:val="24"/>
          <w:szCs w:val="24"/>
        </w:rPr>
      </w:pPr>
      <w:r w:rsidRPr="002D4C16">
        <w:rPr>
          <w:bCs/>
          <w:color w:val="auto"/>
          <w:sz w:val="24"/>
          <w:szCs w:val="24"/>
        </w:rPr>
        <w:t xml:space="preserve">ADJOURNMENT  </w:t>
      </w:r>
      <w:r w:rsidRPr="00925CD0">
        <w:rPr>
          <w:bCs/>
          <w:color w:val="auto"/>
          <w:sz w:val="24"/>
          <w:szCs w:val="24"/>
        </w:rPr>
        <w:t xml:space="preserve"> </w:t>
      </w:r>
    </w:p>
    <w:p w14:paraId="7B67C36C" w14:textId="588EAD0D" w:rsidR="00B627D3" w:rsidRPr="003561CF" w:rsidRDefault="00B627D3" w:rsidP="000E3535">
      <w:r>
        <w:t xml:space="preserve">It was moved by </w:t>
      </w:r>
      <w:r w:rsidR="002345E5">
        <w:t xml:space="preserve">Commissioner </w:t>
      </w:r>
      <w:r w:rsidR="003561CF">
        <w:t>Paula Huntley t</w:t>
      </w:r>
      <w:r w:rsidRPr="00B627D3">
        <w:rPr>
          <w:b/>
          <w:bCs/>
        </w:rPr>
        <w:t xml:space="preserve">hat there being no further business, that the Board adjourn at </w:t>
      </w:r>
      <w:r w:rsidR="003561CF">
        <w:rPr>
          <w:b/>
          <w:bCs/>
        </w:rPr>
        <w:t>11:40 a.m</w:t>
      </w:r>
      <w:r w:rsidRPr="00B627D3">
        <w:rPr>
          <w:b/>
          <w:bCs/>
        </w:rPr>
        <w:t>.</w:t>
      </w:r>
    </w:p>
    <w:p w14:paraId="4911FB99" w14:textId="77777777" w:rsidR="003561CF" w:rsidRDefault="003561CF" w:rsidP="003561CF">
      <w:pPr>
        <w:keepLines/>
        <w:widowControl w:val="0"/>
        <w:suppressLineNumbers/>
        <w:suppressAutoHyphens/>
        <w:spacing w:after="0" w:line="240" w:lineRule="auto"/>
        <w:rPr>
          <w:b/>
        </w:rPr>
      </w:pPr>
      <w:r w:rsidRPr="00F359E8">
        <w:rPr>
          <w:b/>
        </w:rPr>
        <w:t>MOTION CARRIED</w:t>
      </w:r>
    </w:p>
    <w:p w14:paraId="49B0147C" w14:textId="77777777" w:rsidR="00187E90" w:rsidRDefault="00187E90" w:rsidP="003561CF">
      <w:pPr>
        <w:keepLines/>
        <w:widowControl w:val="0"/>
        <w:suppressLineNumbers/>
        <w:suppressAutoHyphens/>
        <w:spacing w:after="0" w:line="240" w:lineRule="auto"/>
        <w:rPr>
          <w:b/>
        </w:rPr>
      </w:pPr>
    </w:p>
    <w:p w14:paraId="0BDFB831" w14:textId="77777777" w:rsidR="00A5540D" w:rsidRDefault="00A5540D" w:rsidP="000E3535">
      <w:pPr>
        <w:rPr>
          <w:b/>
          <w:bCs/>
        </w:rPr>
      </w:pPr>
    </w:p>
    <w:p w14:paraId="33C286F6" w14:textId="77777777" w:rsidR="00A5540D" w:rsidRDefault="00A5540D" w:rsidP="000E3535">
      <w:pPr>
        <w:rPr>
          <w:b/>
          <w:bCs/>
        </w:rPr>
      </w:pPr>
    </w:p>
    <w:p w14:paraId="1705FECB" w14:textId="617D9F7F" w:rsidR="00A5540D" w:rsidRDefault="00A5540D" w:rsidP="000E3535">
      <w:pPr>
        <w:rPr>
          <w:b/>
          <w:bCs/>
        </w:rPr>
      </w:pPr>
      <w:r>
        <w:rPr>
          <w:b/>
          <w:bCs/>
        </w:rPr>
        <w:t>______________________________________</w:t>
      </w:r>
    </w:p>
    <w:p w14:paraId="371B3280" w14:textId="5274DCA8" w:rsidR="00A5540D" w:rsidRDefault="00A5540D" w:rsidP="000E3535">
      <w:pPr>
        <w:rPr>
          <w:b/>
          <w:bCs/>
        </w:rPr>
      </w:pPr>
      <w:r>
        <w:rPr>
          <w:b/>
          <w:bCs/>
        </w:rPr>
        <w:t>Minutes approved by</w:t>
      </w:r>
      <w:r w:rsidR="003561CF">
        <w:rPr>
          <w:b/>
          <w:bCs/>
        </w:rPr>
        <w:t>:</w:t>
      </w:r>
    </w:p>
    <w:p w14:paraId="4825A31E" w14:textId="09A2AC8E" w:rsidR="003561CF" w:rsidRPr="00B627D3" w:rsidRDefault="003561CF" w:rsidP="000E3535">
      <w:pPr>
        <w:rPr>
          <w:b/>
          <w:bCs/>
        </w:rPr>
      </w:pPr>
      <w:r>
        <w:rPr>
          <w:b/>
          <w:bCs/>
        </w:rPr>
        <w:t xml:space="preserve">Date: </w:t>
      </w:r>
    </w:p>
    <w:sectPr w:rsidR="003561CF" w:rsidRPr="00B627D3" w:rsidSect="00D208F9">
      <w:headerReference w:type="default" r:id="rId12"/>
      <w:footerReference w:type="default" r:id="rId13"/>
      <w:pgSz w:w="12240" w:h="15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D66B" w14:textId="77777777" w:rsidR="002C4D5B" w:rsidRDefault="002C4D5B" w:rsidP="005B22C6">
      <w:pPr>
        <w:spacing w:after="0" w:line="240" w:lineRule="auto"/>
      </w:pPr>
      <w:r>
        <w:separator/>
      </w:r>
    </w:p>
  </w:endnote>
  <w:endnote w:type="continuationSeparator" w:id="0">
    <w:p w14:paraId="5CC68D0F" w14:textId="77777777" w:rsidR="002C4D5B" w:rsidRDefault="002C4D5B" w:rsidP="005B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96872"/>
      <w:docPartObj>
        <w:docPartGallery w:val="Page Numbers (Bottom of Page)"/>
        <w:docPartUnique/>
      </w:docPartObj>
    </w:sdtPr>
    <w:sdtEndPr>
      <w:rPr>
        <w:noProof/>
        <w:highlight w:val="yellow"/>
      </w:rPr>
    </w:sdtEndPr>
    <w:sdtContent>
      <w:p w14:paraId="0F35EC63" w14:textId="64C6CDBA" w:rsidR="00B07B48" w:rsidRDefault="00B07B48">
        <w:pPr>
          <w:pStyle w:val="Footer"/>
          <w:jc w:val="right"/>
        </w:pPr>
        <w:r w:rsidRPr="006670FF">
          <w:fldChar w:fldCharType="begin"/>
        </w:r>
        <w:r w:rsidRPr="006670FF">
          <w:instrText xml:space="preserve"> PAGE   \* MERGEFORMAT </w:instrText>
        </w:r>
        <w:r w:rsidRPr="006670FF">
          <w:fldChar w:fldCharType="separate"/>
        </w:r>
        <w:r w:rsidR="00CD5E52">
          <w:rPr>
            <w:noProof/>
          </w:rPr>
          <w:t>2</w:t>
        </w:r>
        <w:r w:rsidRPr="006670FF">
          <w:rPr>
            <w:noProof/>
          </w:rPr>
          <w:fldChar w:fldCharType="end"/>
        </w:r>
      </w:p>
    </w:sdtContent>
  </w:sdt>
  <w:p w14:paraId="22BA4D97" w14:textId="77777777" w:rsidR="00270CCD" w:rsidRDefault="0027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255E" w14:textId="77777777" w:rsidR="002C4D5B" w:rsidRDefault="002C4D5B" w:rsidP="005B22C6">
      <w:pPr>
        <w:spacing w:after="0" w:line="240" w:lineRule="auto"/>
      </w:pPr>
      <w:r>
        <w:separator/>
      </w:r>
    </w:p>
  </w:footnote>
  <w:footnote w:type="continuationSeparator" w:id="0">
    <w:p w14:paraId="37567FB4" w14:textId="77777777" w:rsidR="002C4D5B" w:rsidRDefault="002C4D5B" w:rsidP="005B2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5252" w14:textId="34224754" w:rsidR="00B07B48" w:rsidRDefault="000F471F" w:rsidP="00056001">
    <w:pPr>
      <w:pStyle w:val="Header"/>
      <w:pBdr>
        <w:bottom w:val="single" w:sz="4" w:space="1" w:color="auto"/>
      </w:pBdr>
      <w:jc w:val="both"/>
      <w:rPr>
        <w:sz w:val="20"/>
        <w:szCs w:val="20"/>
      </w:rPr>
    </w:pPr>
    <w:r>
      <w:rPr>
        <w:noProof/>
        <w:sz w:val="16"/>
        <w:szCs w:val="16"/>
        <w:lang w:val="en-US"/>
      </w:rPr>
      <w:drawing>
        <wp:anchor distT="0" distB="0" distL="114300" distR="114300" simplePos="0" relativeHeight="251657216" behindDoc="0" locked="0" layoutInCell="1" allowOverlap="1" wp14:anchorId="27FFF52E" wp14:editId="0CE8D983">
          <wp:simplePos x="0" y="0"/>
          <wp:positionH relativeFrom="margin">
            <wp:align>right</wp:align>
          </wp:positionH>
          <wp:positionV relativeFrom="paragraph">
            <wp:posOffset>-172267</wp:posOffset>
          </wp:positionV>
          <wp:extent cx="1053192" cy="506358"/>
          <wp:effectExtent l="0" t="0" r="0" b="8255"/>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3192" cy="506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E90">
      <w:rPr>
        <w:sz w:val="20"/>
        <w:szCs w:val="20"/>
      </w:rPr>
      <w:t xml:space="preserve">Special </w:t>
    </w:r>
    <w:r w:rsidR="00242BF5">
      <w:rPr>
        <w:sz w:val="20"/>
        <w:szCs w:val="20"/>
      </w:rPr>
      <w:t xml:space="preserve">Meeting, </w:t>
    </w:r>
    <w:r w:rsidR="003F569E" w:rsidRPr="003F569E">
      <w:rPr>
        <w:sz w:val="20"/>
        <w:szCs w:val="20"/>
      </w:rPr>
      <w:t xml:space="preserve">Board of Police Commissioners, </w:t>
    </w:r>
    <w:r w:rsidR="00187E90">
      <w:rPr>
        <w:sz w:val="20"/>
        <w:szCs w:val="20"/>
      </w:rPr>
      <w:t>April 30</w:t>
    </w:r>
    <w:r w:rsidR="003F569E" w:rsidRPr="003F569E">
      <w:rPr>
        <w:sz w:val="20"/>
        <w:szCs w:val="20"/>
      </w:rPr>
      <w:t>, 202</w:t>
    </w:r>
    <w:r w:rsidR="00187E90">
      <w:rPr>
        <w:sz w:val="20"/>
        <w:szCs w:val="20"/>
      </w:rPr>
      <w:t>6</w:t>
    </w:r>
  </w:p>
  <w:p w14:paraId="31BDE766" w14:textId="65745AC9" w:rsidR="00BF64EF" w:rsidRPr="003F569E" w:rsidRDefault="008126B0" w:rsidP="00206451">
    <w:pPr>
      <w:pStyle w:val="Header"/>
      <w:pBdr>
        <w:bottom w:val="single" w:sz="4" w:space="1" w:color="auto"/>
      </w:pBdr>
      <w:tabs>
        <w:tab w:val="clear" w:pos="4680"/>
        <w:tab w:val="clear" w:pos="9360"/>
        <w:tab w:val="left" w:pos="8362"/>
      </w:tabs>
      <w:rPr>
        <w:sz w:val="20"/>
        <w:szCs w:val="20"/>
      </w:rPr>
    </w:pPr>
    <w:r>
      <w:rPr>
        <w:sz w:val="20"/>
        <w:szCs w:val="20"/>
      </w:rPr>
      <w:t xml:space="preserve">Draft </w:t>
    </w:r>
    <w:r w:rsidR="00BF64EF">
      <w:rPr>
        <w:sz w:val="20"/>
        <w:szCs w:val="20"/>
      </w:rPr>
      <w:t>Minutes Pending Approval</w:t>
    </w:r>
  </w:p>
  <w:p w14:paraId="5F5436AB" w14:textId="77777777" w:rsidR="005B22C6" w:rsidRPr="005B22C6" w:rsidRDefault="005B22C6" w:rsidP="00B07B48">
    <w:pPr>
      <w:pStyle w:val="Header"/>
      <w:pBdr>
        <w:bottom w:val="single" w:sz="4" w:space="1" w:color="auto"/>
      </w:pBdr>
      <w:tabs>
        <w:tab w:val="clear" w:pos="4680"/>
        <w:tab w:val="clear" w:pos="9360"/>
        <w:tab w:val="left" w:pos="8362"/>
      </w:tabs>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19B"/>
    <w:multiLevelType w:val="multilevel"/>
    <w:tmpl w:val="5140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6696"/>
    <w:multiLevelType w:val="hybridMultilevel"/>
    <w:tmpl w:val="C838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F4D5B"/>
    <w:multiLevelType w:val="hybridMultilevel"/>
    <w:tmpl w:val="C864358A"/>
    <w:lvl w:ilvl="0" w:tplc="3B582D6C">
      <w:start w:val="1"/>
      <w:numFmt w:val="lowerLetter"/>
      <w:lvlText w:val="(%1)"/>
      <w:lvlJc w:val="left"/>
      <w:pPr>
        <w:ind w:left="1440" w:hanging="360"/>
      </w:pPr>
      <w:rPr>
        <w:rFonts w:ascii="Proxima Nova" w:eastAsiaTheme="minorHAnsi" w:hAnsi="Proxima Nova"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B0760"/>
    <w:multiLevelType w:val="hybridMultilevel"/>
    <w:tmpl w:val="4BDCCD16"/>
    <w:lvl w:ilvl="0" w:tplc="FFFFFFFF">
      <w:start w:val="1"/>
      <w:numFmt w:val="lowerLetter"/>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641CE3"/>
    <w:multiLevelType w:val="hybridMultilevel"/>
    <w:tmpl w:val="4AFCF264"/>
    <w:lvl w:ilvl="0" w:tplc="F33CF1AA">
      <w:start w:val="1"/>
      <w:numFmt w:val="lowerLetter"/>
      <w:lvlText w:val="(%1)"/>
      <w:lvlJc w:val="left"/>
      <w:pPr>
        <w:ind w:left="720" w:hanging="360"/>
      </w:pPr>
      <w:rPr>
        <w:rFonts w:hint="default"/>
        <w:b w:val="0"/>
        <w:bCs w:val="0"/>
        <w:color w:val="auto"/>
      </w:rPr>
    </w:lvl>
    <w:lvl w:ilvl="1" w:tplc="FFFFFFFF">
      <w:start w:val="1"/>
      <w:numFmt w:val="lowerLetter"/>
      <w:lvlText w:val="(%2)"/>
      <w:lvlJc w:val="left"/>
      <w:pPr>
        <w:ind w:left="1440" w:hanging="360"/>
      </w:pPr>
      <w:rPr>
        <w:rFonts w:hint="default"/>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EF0AF6"/>
    <w:multiLevelType w:val="hybridMultilevel"/>
    <w:tmpl w:val="47EEC210"/>
    <w:lvl w:ilvl="0" w:tplc="3B582D6C">
      <w:start w:val="1"/>
      <w:numFmt w:val="lowerLetter"/>
      <w:lvlText w:val="(%1)"/>
      <w:lvlJc w:val="left"/>
      <w:pPr>
        <w:ind w:left="1440" w:hanging="360"/>
      </w:pPr>
      <w:rPr>
        <w:rFonts w:ascii="Proxima Nova" w:eastAsiaTheme="minorHAnsi" w:hAnsi="Proxima Nova"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76FC4"/>
    <w:multiLevelType w:val="hybridMultilevel"/>
    <w:tmpl w:val="148ED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6A527E"/>
    <w:multiLevelType w:val="hybridMultilevel"/>
    <w:tmpl w:val="6F7AFCC6"/>
    <w:lvl w:ilvl="0" w:tplc="C234F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D226AC"/>
    <w:multiLevelType w:val="hybridMultilevel"/>
    <w:tmpl w:val="7EAAA9D0"/>
    <w:lvl w:ilvl="0" w:tplc="17F46F52">
      <w:start w:val="1"/>
      <w:numFmt w:val="lowerLetter"/>
      <w:lvlText w:val="(%1)"/>
      <w:lvlJc w:val="left"/>
      <w:pPr>
        <w:ind w:left="4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81CE4"/>
    <w:multiLevelType w:val="multilevel"/>
    <w:tmpl w:val="1D66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C0F88"/>
    <w:multiLevelType w:val="hybridMultilevel"/>
    <w:tmpl w:val="62746808"/>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443791"/>
    <w:multiLevelType w:val="hybridMultilevel"/>
    <w:tmpl w:val="025CEF06"/>
    <w:lvl w:ilvl="0" w:tplc="D8BAEB92">
      <w:start w:val="1"/>
      <w:numFmt w:val="decimal"/>
      <w:lvlText w:val="%1."/>
      <w:lvlJc w:val="left"/>
      <w:pPr>
        <w:ind w:left="720" w:hanging="360"/>
      </w:pPr>
      <w:rPr>
        <w:color w:val="auto"/>
      </w:rPr>
    </w:lvl>
    <w:lvl w:ilvl="1" w:tplc="576098FE">
      <w:start w:val="1"/>
      <w:numFmt w:val="lowerLetter"/>
      <w:lvlText w:val="(%2)"/>
      <w:lvlJc w:val="left"/>
      <w:pPr>
        <w:ind w:left="1440" w:hanging="360"/>
      </w:pPr>
      <w:rPr>
        <w:rFonts w:hint="default"/>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7857B3"/>
    <w:multiLevelType w:val="hybridMultilevel"/>
    <w:tmpl w:val="842C24E2"/>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C741CA"/>
    <w:multiLevelType w:val="hybridMultilevel"/>
    <w:tmpl w:val="2284854A"/>
    <w:lvl w:ilvl="0" w:tplc="79DEC3FC">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D6C0071"/>
    <w:multiLevelType w:val="multilevel"/>
    <w:tmpl w:val="5140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11D7B"/>
    <w:multiLevelType w:val="hybridMultilevel"/>
    <w:tmpl w:val="B2BC54FA"/>
    <w:lvl w:ilvl="0" w:tplc="5D9ED8AA">
      <w:start w:val="1"/>
      <w:numFmt w:val="lowerLetter"/>
      <w:lvlText w:val="(%1)"/>
      <w:lvlJc w:val="left"/>
      <w:pPr>
        <w:ind w:left="3084" w:hanging="360"/>
      </w:pPr>
      <w:rPr>
        <w:rFonts w:ascii="Proxima Nova" w:eastAsiaTheme="minorHAnsi" w:hAnsi="Proxima Nova" w:cstheme="minorBidi"/>
      </w:rPr>
    </w:lvl>
    <w:lvl w:ilvl="1" w:tplc="10090019">
      <w:start w:val="1"/>
      <w:numFmt w:val="lowerLetter"/>
      <w:lvlText w:val="%2."/>
      <w:lvlJc w:val="left"/>
      <w:pPr>
        <w:ind w:left="3804" w:hanging="360"/>
      </w:pPr>
    </w:lvl>
    <w:lvl w:ilvl="2" w:tplc="17F46F52">
      <w:start w:val="1"/>
      <w:numFmt w:val="lowerLetter"/>
      <w:lvlText w:val="(%3)"/>
      <w:lvlJc w:val="left"/>
      <w:pPr>
        <w:ind w:left="4704" w:hanging="360"/>
      </w:pPr>
      <w:rPr>
        <w:rFonts w:hint="default"/>
      </w:rPr>
    </w:lvl>
    <w:lvl w:ilvl="3" w:tplc="1009000F">
      <w:start w:val="1"/>
      <w:numFmt w:val="decimal"/>
      <w:lvlText w:val="%4."/>
      <w:lvlJc w:val="left"/>
      <w:pPr>
        <w:ind w:left="5244" w:hanging="360"/>
      </w:pPr>
    </w:lvl>
    <w:lvl w:ilvl="4" w:tplc="10090019" w:tentative="1">
      <w:start w:val="1"/>
      <w:numFmt w:val="lowerLetter"/>
      <w:lvlText w:val="%5."/>
      <w:lvlJc w:val="left"/>
      <w:pPr>
        <w:ind w:left="5964" w:hanging="360"/>
      </w:pPr>
    </w:lvl>
    <w:lvl w:ilvl="5" w:tplc="1009001B" w:tentative="1">
      <w:start w:val="1"/>
      <w:numFmt w:val="lowerRoman"/>
      <w:lvlText w:val="%6."/>
      <w:lvlJc w:val="right"/>
      <w:pPr>
        <w:ind w:left="6684" w:hanging="180"/>
      </w:pPr>
    </w:lvl>
    <w:lvl w:ilvl="6" w:tplc="1009000F" w:tentative="1">
      <w:start w:val="1"/>
      <w:numFmt w:val="decimal"/>
      <w:lvlText w:val="%7."/>
      <w:lvlJc w:val="left"/>
      <w:pPr>
        <w:ind w:left="7404" w:hanging="360"/>
      </w:pPr>
    </w:lvl>
    <w:lvl w:ilvl="7" w:tplc="10090019" w:tentative="1">
      <w:start w:val="1"/>
      <w:numFmt w:val="lowerLetter"/>
      <w:lvlText w:val="%8."/>
      <w:lvlJc w:val="left"/>
      <w:pPr>
        <w:ind w:left="8124" w:hanging="360"/>
      </w:pPr>
    </w:lvl>
    <w:lvl w:ilvl="8" w:tplc="1009001B" w:tentative="1">
      <w:start w:val="1"/>
      <w:numFmt w:val="lowerRoman"/>
      <w:lvlText w:val="%9."/>
      <w:lvlJc w:val="right"/>
      <w:pPr>
        <w:ind w:left="8844" w:hanging="180"/>
      </w:pPr>
    </w:lvl>
  </w:abstractNum>
  <w:abstractNum w:abstractNumId="16" w15:restartNumberingAfterBreak="0">
    <w:nsid w:val="66C90B40"/>
    <w:multiLevelType w:val="hybridMultilevel"/>
    <w:tmpl w:val="A86C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37219"/>
    <w:multiLevelType w:val="hybridMultilevel"/>
    <w:tmpl w:val="1B9819A2"/>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833A80"/>
    <w:multiLevelType w:val="hybridMultilevel"/>
    <w:tmpl w:val="E8CC7912"/>
    <w:lvl w:ilvl="0" w:tplc="3B582D6C">
      <w:start w:val="1"/>
      <w:numFmt w:val="lowerLetter"/>
      <w:lvlText w:val="(%1)"/>
      <w:lvlJc w:val="left"/>
      <w:pPr>
        <w:ind w:left="1440" w:hanging="360"/>
      </w:pPr>
      <w:rPr>
        <w:rFonts w:ascii="Proxima Nova" w:eastAsiaTheme="minorHAnsi" w:hAnsi="Proxima Nova"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30C14"/>
    <w:multiLevelType w:val="hybridMultilevel"/>
    <w:tmpl w:val="586A3672"/>
    <w:lvl w:ilvl="0" w:tplc="8B0E04FA">
      <w:start w:val="1"/>
      <w:numFmt w:val="decimal"/>
      <w:lvlText w:val="%1."/>
      <w:lvlJc w:val="left"/>
      <w:pPr>
        <w:ind w:left="720" w:hanging="360"/>
      </w:pPr>
      <w:rPr>
        <w:b/>
        <w:bCs w:val="0"/>
      </w:rPr>
    </w:lvl>
    <w:lvl w:ilvl="1" w:tplc="3B582D6C">
      <w:start w:val="1"/>
      <w:numFmt w:val="lowerLetter"/>
      <w:lvlText w:val="(%2)"/>
      <w:lvlJc w:val="left"/>
      <w:pPr>
        <w:ind w:left="1440" w:hanging="360"/>
      </w:pPr>
      <w:rPr>
        <w:rFonts w:ascii="Proxima Nova" w:eastAsiaTheme="minorHAnsi" w:hAnsi="Proxima Nova" w:cstheme="minorBidi"/>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C3E4A"/>
    <w:multiLevelType w:val="hybridMultilevel"/>
    <w:tmpl w:val="2A72D204"/>
    <w:lvl w:ilvl="0" w:tplc="A99433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025890">
    <w:abstractNumId w:val="13"/>
  </w:num>
  <w:num w:numId="2" w16cid:durableId="1960840118">
    <w:abstractNumId w:val="19"/>
  </w:num>
  <w:num w:numId="3" w16cid:durableId="1792435152">
    <w:abstractNumId w:val="7"/>
  </w:num>
  <w:num w:numId="4" w16cid:durableId="41248397">
    <w:abstractNumId w:val="15"/>
  </w:num>
  <w:num w:numId="5" w16cid:durableId="763498634">
    <w:abstractNumId w:val="8"/>
  </w:num>
  <w:num w:numId="6" w16cid:durableId="1209495029">
    <w:abstractNumId w:val="5"/>
  </w:num>
  <w:num w:numId="7" w16cid:durableId="762148674">
    <w:abstractNumId w:val="18"/>
  </w:num>
  <w:num w:numId="8" w16cid:durableId="2025086225">
    <w:abstractNumId w:val="2"/>
  </w:num>
  <w:num w:numId="9" w16cid:durableId="192379142">
    <w:abstractNumId w:val="10"/>
  </w:num>
  <w:num w:numId="10" w16cid:durableId="879440350">
    <w:abstractNumId w:val="12"/>
  </w:num>
  <w:num w:numId="11" w16cid:durableId="1826628019">
    <w:abstractNumId w:val="17"/>
  </w:num>
  <w:num w:numId="12" w16cid:durableId="49155743">
    <w:abstractNumId w:val="11"/>
  </w:num>
  <w:num w:numId="13" w16cid:durableId="1419058571">
    <w:abstractNumId w:val="4"/>
  </w:num>
  <w:num w:numId="14" w16cid:durableId="1230530162">
    <w:abstractNumId w:val="20"/>
  </w:num>
  <w:num w:numId="15" w16cid:durableId="1557741206">
    <w:abstractNumId w:val="14"/>
  </w:num>
  <w:num w:numId="16" w16cid:durableId="661859042">
    <w:abstractNumId w:val="16"/>
  </w:num>
  <w:num w:numId="17" w16cid:durableId="1219853894">
    <w:abstractNumId w:val="1"/>
  </w:num>
  <w:num w:numId="18" w16cid:durableId="1547330845">
    <w:abstractNumId w:val="9"/>
  </w:num>
  <w:num w:numId="19" w16cid:durableId="644043068">
    <w:abstractNumId w:val="3"/>
  </w:num>
  <w:num w:numId="20" w16cid:durableId="1825976093">
    <w:abstractNumId w:val="6"/>
  </w:num>
  <w:num w:numId="21" w16cid:durableId="21054889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C6"/>
    <w:rsid w:val="00001980"/>
    <w:rsid w:val="000020A2"/>
    <w:rsid w:val="000028AC"/>
    <w:rsid w:val="00005FA0"/>
    <w:rsid w:val="000071E2"/>
    <w:rsid w:val="00011225"/>
    <w:rsid w:val="00012510"/>
    <w:rsid w:val="00012C32"/>
    <w:rsid w:val="00013994"/>
    <w:rsid w:val="00015883"/>
    <w:rsid w:val="000202F8"/>
    <w:rsid w:val="0002033E"/>
    <w:rsid w:val="00021D4F"/>
    <w:rsid w:val="00022FD7"/>
    <w:rsid w:val="00023471"/>
    <w:rsid w:val="000304DF"/>
    <w:rsid w:val="00031E1B"/>
    <w:rsid w:val="00032C3C"/>
    <w:rsid w:val="00037C29"/>
    <w:rsid w:val="0004251F"/>
    <w:rsid w:val="000430F6"/>
    <w:rsid w:val="00043E40"/>
    <w:rsid w:val="00044893"/>
    <w:rsid w:val="000448B9"/>
    <w:rsid w:val="00045BAD"/>
    <w:rsid w:val="00052823"/>
    <w:rsid w:val="00056001"/>
    <w:rsid w:val="00056148"/>
    <w:rsid w:val="00056A00"/>
    <w:rsid w:val="00057138"/>
    <w:rsid w:val="000579C5"/>
    <w:rsid w:val="0006097C"/>
    <w:rsid w:val="000625B8"/>
    <w:rsid w:val="0006498E"/>
    <w:rsid w:val="000666B0"/>
    <w:rsid w:val="00070237"/>
    <w:rsid w:val="00070368"/>
    <w:rsid w:val="000705A8"/>
    <w:rsid w:val="00071E9E"/>
    <w:rsid w:val="000741FC"/>
    <w:rsid w:val="00077E9B"/>
    <w:rsid w:val="0008021E"/>
    <w:rsid w:val="00086BE2"/>
    <w:rsid w:val="000909F0"/>
    <w:rsid w:val="00094C90"/>
    <w:rsid w:val="00097A8C"/>
    <w:rsid w:val="000A23E9"/>
    <w:rsid w:val="000A4104"/>
    <w:rsid w:val="000A795D"/>
    <w:rsid w:val="000B072A"/>
    <w:rsid w:val="000B1DFA"/>
    <w:rsid w:val="000B1E4F"/>
    <w:rsid w:val="000B43AE"/>
    <w:rsid w:val="000B64F7"/>
    <w:rsid w:val="000B7DE1"/>
    <w:rsid w:val="000C2A11"/>
    <w:rsid w:val="000C3CCA"/>
    <w:rsid w:val="000C613C"/>
    <w:rsid w:val="000C6517"/>
    <w:rsid w:val="000C6C6B"/>
    <w:rsid w:val="000C6DCE"/>
    <w:rsid w:val="000D3E3D"/>
    <w:rsid w:val="000E08F3"/>
    <w:rsid w:val="000E3535"/>
    <w:rsid w:val="000F2E18"/>
    <w:rsid w:val="000F31A1"/>
    <w:rsid w:val="000F3F45"/>
    <w:rsid w:val="000F41B5"/>
    <w:rsid w:val="000F471F"/>
    <w:rsid w:val="000F502F"/>
    <w:rsid w:val="00100752"/>
    <w:rsid w:val="0010255C"/>
    <w:rsid w:val="001028B8"/>
    <w:rsid w:val="00110E1E"/>
    <w:rsid w:val="00111C0E"/>
    <w:rsid w:val="00117049"/>
    <w:rsid w:val="001237DB"/>
    <w:rsid w:val="001301DD"/>
    <w:rsid w:val="00131CCC"/>
    <w:rsid w:val="00132AE5"/>
    <w:rsid w:val="001420DE"/>
    <w:rsid w:val="0014333E"/>
    <w:rsid w:val="0014433E"/>
    <w:rsid w:val="0015138A"/>
    <w:rsid w:val="00154C20"/>
    <w:rsid w:val="00156DD6"/>
    <w:rsid w:val="00157B3F"/>
    <w:rsid w:val="00162936"/>
    <w:rsid w:val="00162B53"/>
    <w:rsid w:val="00163227"/>
    <w:rsid w:val="00163EAC"/>
    <w:rsid w:val="00165064"/>
    <w:rsid w:val="00175F9D"/>
    <w:rsid w:val="00181B6B"/>
    <w:rsid w:val="00184896"/>
    <w:rsid w:val="00187E90"/>
    <w:rsid w:val="00191238"/>
    <w:rsid w:val="00191713"/>
    <w:rsid w:val="00192D67"/>
    <w:rsid w:val="00193BAD"/>
    <w:rsid w:val="001965CA"/>
    <w:rsid w:val="001A02A5"/>
    <w:rsid w:val="001A0AE2"/>
    <w:rsid w:val="001A3073"/>
    <w:rsid w:val="001A30A0"/>
    <w:rsid w:val="001A45F7"/>
    <w:rsid w:val="001A7DDC"/>
    <w:rsid w:val="001B43E0"/>
    <w:rsid w:val="001B4D85"/>
    <w:rsid w:val="001C0893"/>
    <w:rsid w:val="001C08E5"/>
    <w:rsid w:val="001C232F"/>
    <w:rsid w:val="001C5889"/>
    <w:rsid w:val="001C6600"/>
    <w:rsid w:val="001D0121"/>
    <w:rsid w:val="001D26D8"/>
    <w:rsid w:val="001D48DE"/>
    <w:rsid w:val="001D7F6B"/>
    <w:rsid w:val="001E0421"/>
    <w:rsid w:val="001E24EA"/>
    <w:rsid w:val="001E45FE"/>
    <w:rsid w:val="001F083B"/>
    <w:rsid w:val="001F2D70"/>
    <w:rsid w:val="001F5543"/>
    <w:rsid w:val="0020237B"/>
    <w:rsid w:val="00203F21"/>
    <w:rsid w:val="00206451"/>
    <w:rsid w:val="00206A8A"/>
    <w:rsid w:val="00207DE1"/>
    <w:rsid w:val="002108B5"/>
    <w:rsid w:val="0021550A"/>
    <w:rsid w:val="00220482"/>
    <w:rsid w:val="00222806"/>
    <w:rsid w:val="002258D2"/>
    <w:rsid w:val="002267E9"/>
    <w:rsid w:val="00231C93"/>
    <w:rsid w:val="002335AB"/>
    <w:rsid w:val="002345E5"/>
    <w:rsid w:val="0023598F"/>
    <w:rsid w:val="002362A8"/>
    <w:rsid w:val="00236696"/>
    <w:rsid w:val="00242BF5"/>
    <w:rsid w:val="00243866"/>
    <w:rsid w:val="002443AB"/>
    <w:rsid w:val="00245396"/>
    <w:rsid w:val="00246237"/>
    <w:rsid w:val="00247EF1"/>
    <w:rsid w:val="002513B9"/>
    <w:rsid w:val="00252B09"/>
    <w:rsid w:val="002541E0"/>
    <w:rsid w:val="0025736B"/>
    <w:rsid w:val="00266319"/>
    <w:rsid w:val="00270CCD"/>
    <w:rsid w:val="00271189"/>
    <w:rsid w:val="00271B2B"/>
    <w:rsid w:val="0027604C"/>
    <w:rsid w:val="0028249F"/>
    <w:rsid w:val="00291577"/>
    <w:rsid w:val="00295617"/>
    <w:rsid w:val="002A031D"/>
    <w:rsid w:val="002A0346"/>
    <w:rsid w:val="002A1F5D"/>
    <w:rsid w:val="002A3618"/>
    <w:rsid w:val="002A38FD"/>
    <w:rsid w:val="002A3D9A"/>
    <w:rsid w:val="002A589F"/>
    <w:rsid w:val="002B0CB4"/>
    <w:rsid w:val="002B2812"/>
    <w:rsid w:val="002B3406"/>
    <w:rsid w:val="002B3CAD"/>
    <w:rsid w:val="002B58D4"/>
    <w:rsid w:val="002B6EB5"/>
    <w:rsid w:val="002C00B8"/>
    <w:rsid w:val="002C0CB9"/>
    <w:rsid w:val="002C193C"/>
    <w:rsid w:val="002C48C0"/>
    <w:rsid w:val="002C4D5B"/>
    <w:rsid w:val="002D1FF9"/>
    <w:rsid w:val="002D2B6A"/>
    <w:rsid w:val="002D57B9"/>
    <w:rsid w:val="002D65CD"/>
    <w:rsid w:val="002D68EB"/>
    <w:rsid w:val="002D77A2"/>
    <w:rsid w:val="002E21E4"/>
    <w:rsid w:val="002E788E"/>
    <w:rsid w:val="002F0B4B"/>
    <w:rsid w:val="002F288E"/>
    <w:rsid w:val="002F336C"/>
    <w:rsid w:val="002F39B8"/>
    <w:rsid w:val="002F5D2E"/>
    <w:rsid w:val="00305EA2"/>
    <w:rsid w:val="00310A45"/>
    <w:rsid w:val="00310AF0"/>
    <w:rsid w:val="00312E98"/>
    <w:rsid w:val="00312F06"/>
    <w:rsid w:val="003154CA"/>
    <w:rsid w:val="003232E3"/>
    <w:rsid w:val="003276D2"/>
    <w:rsid w:val="0033139C"/>
    <w:rsid w:val="00335F95"/>
    <w:rsid w:val="003366EA"/>
    <w:rsid w:val="00336E49"/>
    <w:rsid w:val="00341094"/>
    <w:rsid w:val="00347479"/>
    <w:rsid w:val="00347EA5"/>
    <w:rsid w:val="00352AE5"/>
    <w:rsid w:val="00354E4F"/>
    <w:rsid w:val="003561CF"/>
    <w:rsid w:val="003579D4"/>
    <w:rsid w:val="00364CC6"/>
    <w:rsid w:val="0036644F"/>
    <w:rsid w:val="00374BAB"/>
    <w:rsid w:val="00375BA1"/>
    <w:rsid w:val="00376AE2"/>
    <w:rsid w:val="003776BF"/>
    <w:rsid w:val="00381AEC"/>
    <w:rsid w:val="00384CF4"/>
    <w:rsid w:val="003917D0"/>
    <w:rsid w:val="0039211C"/>
    <w:rsid w:val="00393611"/>
    <w:rsid w:val="00395916"/>
    <w:rsid w:val="003A1F54"/>
    <w:rsid w:val="003A2025"/>
    <w:rsid w:val="003A6185"/>
    <w:rsid w:val="003B2093"/>
    <w:rsid w:val="003B2116"/>
    <w:rsid w:val="003B44C4"/>
    <w:rsid w:val="003B51C6"/>
    <w:rsid w:val="003B7900"/>
    <w:rsid w:val="003C39F5"/>
    <w:rsid w:val="003C47C4"/>
    <w:rsid w:val="003D4FAE"/>
    <w:rsid w:val="003D6743"/>
    <w:rsid w:val="003E41C0"/>
    <w:rsid w:val="003E6C1F"/>
    <w:rsid w:val="003F0D9E"/>
    <w:rsid w:val="003F2606"/>
    <w:rsid w:val="003F569E"/>
    <w:rsid w:val="004008EB"/>
    <w:rsid w:val="00401DD3"/>
    <w:rsid w:val="004066A0"/>
    <w:rsid w:val="00407BE5"/>
    <w:rsid w:val="0041147E"/>
    <w:rsid w:val="00412941"/>
    <w:rsid w:val="004153D9"/>
    <w:rsid w:val="00417C6C"/>
    <w:rsid w:val="0042233F"/>
    <w:rsid w:val="00424E0E"/>
    <w:rsid w:val="0042567D"/>
    <w:rsid w:val="004267B6"/>
    <w:rsid w:val="004303AB"/>
    <w:rsid w:val="00430650"/>
    <w:rsid w:val="00432B43"/>
    <w:rsid w:val="00432F63"/>
    <w:rsid w:val="004373FA"/>
    <w:rsid w:val="00437EA8"/>
    <w:rsid w:val="00440238"/>
    <w:rsid w:val="00443C3D"/>
    <w:rsid w:val="00443FAE"/>
    <w:rsid w:val="00450039"/>
    <w:rsid w:val="00451AE8"/>
    <w:rsid w:val="00452488"/>
    <w:rsid w:val="00454784"/>
    <w:rsid w:val="004572DF"/>
    <w:rsid w:val="00460A1C"/>
    <w:rsid w:val="004664C7"/>
    <w:rsid w:val="00474D8E"/>
    <w:rsid w:val="004752AA"/>
    <w:rsid w:val="00481FF4"/>
    <w:rsid w:val="004860FB"/>
    <w:rsid w:val="004865AC"/>
    <w:rsid w:val="00492E62"/>
    <w:rsid w:val="004945E2"/>
    <w:rsid w:val="004A548F"/>
    <w:rsid w:val="004A5A50"/>
    <w:rsid w:val="004B0374"/>
    <w:rsid w:val="004B0A52"/>
    <w:rsid w:val="004B1427"/>
    <w:rsid w:val="004B1F37"/>
    <w:rsid w:val="004B29C2"/>
    <w:rsid w:val="004B4E7B"/>
    <w:rsid w:val="004B513F"/>
    <w:rsid w:val="004C0BA6"/>
    <w:rsid w:val="004C1B69"/>
    <w:rsid w:val="004C6746"/>
    <w:rsid w:val="004C71E9"/>
    <w:rsid w:val="004C75FD"/>
    <w:rsid w:val="004D126F"/>
    <w:rsid w:val="004D141F"/>
    <w:rsid w:val="004D292C"/>
    <w:rsid w:val="004D2C22"/>
    <w:rsid w:val="004D5A3B"/>
    <w:rsid w:val="004E35C7"/>
    <w:rsid w:val="004E373F"/>
    <w:rsid w:val="004E557E"/>
    <w:rsid w:val="004F0479"/>
    <w:rsid w:val="004F391B"/>
    <w:rsid w:val="00501D95"/>
    <w:rsid w:val="005020FC"/>
    <w:rsid w:val="005040F8"/>
    <w:rsid w:val="0051086A"/>
    <w:rsid w:val="00511687"/>
    <w:rsid w:val="0051794E"/>
    <w:rsid w:val="00521D33"/>
    <w:rsid w:val="00522357"/>
    <w:rsid w:val="00527E8D"/>
    <w:rsid w:val="00540E09"/>
    <w:rsid w:val="00543EC5"/>
    <w:rsid w:val="00545B20"/>
    <w:rsid w:val="00552ACD"/>
    <w:rsid w:val="00555947"/>
    <w:rsid w:val="00555CCE"/>
    <w:rsid w:val="005560A6"/>
    <w:rsid w:val="00557922"/>
    <w:rsid w:val="00561567"/>
    <w:rsid w:val="0056216D"/>
    <w:rsid w:val="00562621"/>
    <w:rsid w:val="00562A38"/>
    <w:rsid w:val="00563898"/>
    <w:rsid w:val="00571A88"/>
    <w:rsid w:val="00575120"/>
    <w:rsid w:val="005841F9"/>
    <w:rsid w:val="00585E08"/>
    <w:rsid w:val="00585EC1"/>
    <w:rsid w:val="00586FBF"/>
    <w:rsid w:val="005904C4"/>
    <w:rsid w:val="0059223B"/>
    <w:rsid w:val="005951E2"/>
    <w:rsid w:val="005A128B"/>
    <w:rsid w:val="005A3C29"/>
    <w:rsid w:val="005A4DB5"/>
    <w:rsid w:val="005B22C6"/>
    <w:rsid w:val="005B34AB"/>
    <w:rsid w:val="005B58FF"/>
    <w:rsid w:val="005C09CF"/>
    <w:rsid w:val="005C4BC5"/>
    <w:rsid w:val="005C7EC9"/>
    <w:rsid w:val="005D013B"/>
    <w:rsid w:val="005D4EF5"/>
    <w:rsid w:val="005F0474"/>
    <w:rsid w:val="005F5022"/>
    <w:rsid w:val="005F5164"/>
    <w:rsid w:val="005F7141"/>
    <w:rsid w:val="006035BC"/>
    <w:rsid w:val="00603F5D"/>
    <w:rsid w:val="00606AD6"/>
    <w:rsid w:val="00607053"/>
    <w:rsid w:val="00614BEC"/>
    <w:rsid w:val="00616348"/>
    <w:rsid w:val="00616E2F"/>
    <w:rsid w:val="00617B06"/>
    <w:rsid w:val="00626362"/>
    <w:rsid w:val="006309F4"/>
    <w:rsid w:val="00633D6A"/>
    <w:rsid w:val="00646C1B"/>
    <w:rsid w:val="006474E9"/>
    <w:rsid w:val="00652532"/>
    <w:rsid w:val="00654CBD"/>
    <w:rsid w:val="00655557"/>
    <w:rsid w:val="00656988"/>
    <w:rsid w:val="00661A52"/>
    <w:rsid w:val="00663141"/>
    <w:rsid w:val="006634E6"/>
    <w:rsid w:val="006670FF"/>
    <w:rsid w:val="0067127F"/>
    <w:rsid w:val="0067332A"/>
    <w:rsid w:val="0067370E"/>
    <w:rsid w:val="00675348"/>
    <w:rsid w:val="00677958"/>
    <w:rsid w:val="00682ED2"/>
    <w:rsid w:val="00683734"/>
    <w:rsid w:val="00691199"/>
    <w:rsid w:val="00692E92"/>
    <w:rsid w:val="006933D3"/>
    <w:rsid w:val="006936F6"/>
    <w:rsid w:val="00697BFF"/>
    <w:rsid w:val="006A3475"/>
    <w:rsid w:val="006B3C6C"/>
    <w:rsid w:val="006C33E2"/>
    <w:rsid w:val="006C5EB4"/>
    <w:rsid w:val="006D0097"/>
    <w:rsid w:val="006D0834"/>
    <w:rsid w:val="006D0EC7"/>
    <w:rsid w:val="006D0EF8"/>
    <w:rsid w:val="006D1052"/>
    <w:rsid w:val="006D5130"/>
    <w:rsid w:val="006D51D2"/>
    <w:rsid w:val="006E1FA8"/>
    <w:rsid w:val="006F06D0"/>
    <w:rsid w:val="006F0FA6"/>
    <w:rsid w:val="007037E8"/>
    <w:rsid w:val="00704E9A"/>
    <w:rsid w:val="00705B79"/>
    <w:rsid w:val="007070CE"/>
    <w:rsid w:val="007070EF"/>
    <w:rsid w:val="00707FD9"/>
    <w:rsid w:val="00710ADC"/>
    <w:rsid w:val="00721E44"/>
    <w:rsid w:val="00727424"/>
    <w:rsid w:val="007276C4"/>
    <w:rsid w:val="007305FF"/>
    <w:rsid w:val="00734CA4"/>
    <w:rsid w:val="00734EEC"/>
    <w:rsid w:val="00740941"/>
    <w:rsid w:val="00741961"/>
    <w:rsid w:val="007433EF"/>
    <w:rsid w:val="007525BF"/>
    <w:rsid w:val="00755F91"/>
    <w:rsid w:val="00764966"/>
    <w:rsid w:val="00764DF2"/>
    <w:rsid w:val="007668A2"/>
    <w:rsid w:val="00767D53"/>
    <w:rsid w:val="00770009"/>
    <w:rsid w:val="00770108"/>
    <w:rsid w:val="007704EE"/>
    <w:rsid w:val="00770AFB"/>
    <w:rsid w:val="00770CD4"/>
    <w:rsid w:val="007730A1"/>
    <w:rsid w:val="00780928"/>
    <w:rsid w:val="00781F1E"/>
    <w:rsid w:val="00781F83"/>
    <w:rsid w:val="0078528A"/>
    <w:rsid w:val="00785804"/>
    <w:rsid w:val="007923C3"/>
    <w:rsid w:val="00795065"/>
    <w:rsid w:val="00795EAB"/>
    <w:rsid w:val="0079616B"/>
    <w:rsid w:val="00797227"/>
    <w:rsid w:val="007A2C08"/>
    <w:rsid w:val="007A5DDB"/>
    <w:rsid w:val="007A5EA4"/>
    <w:rsid w:val="007A771F"/>
    <w:rsid w:val="007B37EC"/>
    <w:rsid w:val="007B5CD9"/>
    <w:rsid w:val="007B61E1"/>
    <w:rsid w:val="007B7538"/>
    <w:rsid w:val="007C0FFB"/>
    <w:rsid w:val="007C1452"/>
    <w:rsid w:val="007C7688"/>
    <w:rsid w:val="007D10B9"/>
    <w:rsid w:val="007D29B3"/>
    <w:rsid w:val="007E1C65"/>
    <w:rsid w:val="007E5968"/>
    <w:rsid w:val="007E6073"/>
    <w:rsid w:val="007E71A5"/>
    <w:rsid w:val="007F3676"/>
    <w:rsid w:val="007F37C1"/>
    <w:rsid w:val="007F7806"/>
    <w:rsid w:val="00812282"/>
    <w:rsid w:val="008126B0"/>
    <w:rsid w:val="0081515C"/>
    <w:rsid w:val="00815358"/>
    <w:rsid w:val="00817899"/>
    <w:rsid w:val="00821634"/>
    <w:rsid w:val="00822AA2"/>
    <w:rsid w:val="00822EF3"/>
    <w:rsid w:val="008238FB"/>
    <w:rsid w:val="0083115C"/>
    <w:rsid w:val="008316B1"/>
    <w:rsid w:val="008342F0"/>
    <w:rsid w:val="00835A40"/>
    <w:rsid w:val="00840DF3"/>
    <w:rsid w:val="00843CF2"/>
    <w:rsid w:val="008443A1"/>
    <w:rsid w:val="00850A58"/>
    <w:rsid w:val="00850B6D"/>
    <w:rsid w:val="008520E6"/>
    <w:rsid w:val="008556FA"/>
    <w:rsid w:val="0085763C"/>
    <w:rsid w:val="008578D2"/>
    <w:rsid w:val="00860FA8"/>
    <w:rsid w:val="008707AA"/>
    <w:rsid w:val="00871AE3"/>
    <w:rsid w:val="00872E1F"/>
    <w:rsid w:val="00873362"/>
    <w:rsid w:val="0087354D"/>
    <w:rsid w:val="008751E1"/>
    <w:rsid w:val="00875EA9"/>
    <w:rsid w:val="00876106"/>
    <w:rsid w:val="00880537"/>
    <w:rsid w:val="00880EF0"/>
    <w:rsid w:val="0088259B"/>
    <w:rsid w:val="0088665B"/>
    <w:rsid w:val="008928E9"/>
    <w:rsid w:val="00893F21"/>
    <w:rsid w:val="008972C6"/>
    <w:rsid w:val="008A0BD6"/>
    <w:rsid w:val="008A2C64"/>
    <w:rsid w:val="008A65FC"/>
    <w:rsid w:val="008B52D0"/>
    <w:rsid w:val="008B63F4"/>
    <w:rsid w:val="008B7A6A"/>
    <w:rsid w:val="008B7D4D"/>
    <w:rsid w:val="008C005E"/>
    <w:rsid w:val="008C12B9"/>
    <w:rsid w:val="008C1636"/>
    <w:rsid w:val="008D1864"/>
    <w:rsid w:val="008D21F6"/>
    <w:rsid w:val="008E225C"/>
    <w:rsid w:val="008E23C9"/>
    <w:rsid w:val="008E7F82"/>
    <w:rsid w:val="008F1DDB"/>
    <w:rsid w:val="008F4E89"/>
    <w:rsid w:val="008F6417"/>
    <w:rsid w:val="008F6CB2"/>
    <w:rsid w:val="008F729A"/>
    <w:rsid w:val="0090036D"/>
    <w:rsid w:val="00902317"/>
    <w:rsid w:val="00903955"/>
    <w:rsid w:val="00905C41"/>
    <w:rsid w:val="00905E49"/>
    <w:rsid w:val="00911A52"/>
    <w:rsid w:val="0091226E"/>
    <w:rsid w:val="00914208"/>
    <w:rsid w:val="00914D33"/>
    <w:rsid w:val="00917DB7"/>
    <w:rsid w:val="00920C72"/>
    <w:rsid w:val="00921202"/>
    <w:rsid w:val="00924A75"/>
    <w:rsid w:val="00926B42"/>
    <w:rsid w:val="00932CEB"/>
    <w:rsid w:val="00933EA9"/>
    <w:rsid w:val="00936657"/>
    <w:rsid w:val="0093792D"/>
    <w:rsid w:val="009415E7"/>
    <w:rsid w:val="00944CEE"/>
    <w:rsid w:val="00947238"/>
    <w:rsid w:val="00950151"/>
    <w:rsid w:val="009534FA"/>
    <w:rsid w:val="00960872"/>
    <w:rsid w:val="0096320C"/>
    <w:rsid w:val="009638A4"/>
    <w:rsid w:val="00966734"/>
    <w:rsid w:val="00971F8E"/>
    <w:rsid w:val="009750F0"/>
    <w:rsid w:val="009756AC"/>
    <w:rsid w:val="00977391"/>
    <w:rsid w:val="009779AC"/>
    <w:rsid w:val="00981A8A"/>
    <w:rsid w:val="0098366E"/>
    <w:rsid w:val="00996CE5"/>
    <w:rsid w:val="009A4551"/>
    <w:rsid w:val="009A71D2"/>
    <w:rsid w:val="009C562D"/>
    <w:rsid w:val="009C57AB"/>
    <w:rsid w:val="009D0C01"/>
    <w:rsid w:val="009D33E1"/>
    <w:rsid w:val="009D4D33"/>
    <w:rsid w:val="009D7829"/>
    <w:rsid w:val="009E1EED"/>
    <w:rsid w:val="009E3765"/>
    <w:rsid w:val="009E49A2"/>
    <w:rsid w:val="009E4A7C"/>
    <w:rsid w:val="009E4AAD"/>
    <w:rsid w:val="009F00E8"/>
    <w:rsid w:val="009F2F21"/>
    <w:rsid w:val="009F488A"/>
    <w:rsid w:val="009F6057"/>
    <w:rsid w:val="009F757D"/>
    <w:rsid w:val="00A001FB"/>
    <w:rsid w:val="00A02819"/>
    <w:rsid w:val="00A02822"/>
    <w:rsid w:val="00A0396D"/>
    <w:rsid w:val="00A07FFB"/>
    <w:rsid w:val="00A14430"/>
    <w:rsid w:val="00A15837"/>
    <w:rsid w:val="00A226BF"/>
    <w:rsid w:val="00A23FF9"/>
    <w:rsid w:val="00A2693E"/>
    <w:rsid w:val="00A32A67"/>
    <w:rsid w:val="00A33669"/>
    <w:rsid w:val="00A35B64"/>
    <w:rsid w:val="00A36DD7"/>
    <w:rsid w:val="00A3758B"/>
    <w:rsid w:val="00A37CF6"/>
    <w:rsid w:val="00A42027"/>
    <w:rsid w:val="00A42ED9"/>
    <w:rsid w:val="00A4422C"/>
    <w:rsid w:val="00A5007B"/>
    <w:rsid w:val="00A50087"/>
    <w:rsid w:val="00A50121"/>
    <w:rsid w:val="00A52D66"/>
    <w:rsid w:val="00A5540D"/>
    <w:rsid w:val="00A554D0"/>
    <w:rsid w:val="00A5679C"/>
    <w:rsid w:val="00A6115D"/>
    <w:rsid w:val="00A64FD4"/>
    <w:rsid w:val="00A65AF3"/>
    <w:rsid w:val="00A7071E"/>
    <w:rsid w:val="00A71CF5"/>
    <w:rsid w:val="00A80A20"/>
    <w:rsid w:val="00A82390"/>
    <w:rsid w:val="00A8326D"/>
    <w:rsid w:val="00A85D4C"/>
    <w:rsid w:val="00A9038A"/>
    <w:rsid w:val="00A90F42"/>
    <w:rsid w:val="00A95462"/>
    <w:rsid w:val="00A9713F"/>
    <w:rsid w:val="00A9785B"/>
    <w:rsid w:val="00AA3D26"/>
    <w:rsid w:val="00AA4257"/>
    <w:rsid w:val="00AA77C5"/>
    <w:rsid w:val="00AB0F76"/>
    <w:rsid w:val="00AB549C"/>
    <w:rsid w:val="00AB5CAD"/>
    <w:rsid w:val="00AC16FC"/>
    <w:rsid w:val="00AC242B"/>
    <w:rsid w:val="00AC4043"/>
    <w:rsid w:val="00AC5614"/>
    <w:rsid w:val="00AC7357"/>
    <w:rsid w:val="00AD2A99"/>
    <w:rsid w:val="00AD512F"/>
    <w:rsid w:val="00AD57A0"/>
    <w:rsid w:val="00AD7006"/>
    <w:rsid w:val="00AE3DC9"/>
    <w:rsid w:val="00AE5FAF"/>
    <w:rsid w:val="00AE6E81"/>
    <w:rsid w:val="00AF29B7"/>
    <w:rsid w:val="00AF3C97"/>
    <w:rsid w:val="00AF435E"/>
    <w:rsid w:val="00AF5020"/>
    <w:rsid w:val="00B002F7"/>
    <w:rsid w:val="00B050BE"/>
    <w:rsid w:val="00B0727F"/>
    <w:rsid w:val="00B07B48"/>
    <w:rsid w:val="00B12FAA"/>
    <w:rsid w:val="00B131BF"/>
    <w:rsid w:val="00B16B3C"/>
    <w:rsid w:val="00B172CD"/>
    <w:rsid w:val="00B1760C"/>
    <w:rsid w:val="00B20CFC"/>
    <w:rsid w:val="00B230E9"/>
    <w:rsid w:val="00B24863"/>
    <w:rsid w:val="00B27A37"/>
    <w:rsid w:val="00B31BB6"/>
    <w:rsid w:val="00B3322A"/>
    <w:rsid w:val="00B35519"/>
    <w:rsid w:val="00B37A39"/>
    <w:rsid w:val="00B37CE8"/>
    <w:rsid w:val="00B43759"/>
    <w:rsid w:val="00B525E4"/>
    <w:rsid w:val="00B6078B"/>
    <w:rsid w:val="00B6205F"/>
    <w:rsid w:val="00B627D3"/>
    <w:rsid w:val="00B632AB"/>
    <w:rsid w:val="00B64444"/>
    <w:rsid w:val="00B6450D"/>
    <w:rsid w:val="00B64D4C"/>
    <w:rsid w:val="00B65742"/>
    <w:rsid w:val="00B716DF"/>
    <w:rsid w:val="00B71978"/>
    <w:rsid w:val="00B76166"/>
    <w:rsid w:val="00B77B56"/>
    <w:rsid w:val="00B8008C"/>
    <w:rsid w:val="00B806EF"/>
    <w:rsid w:val="00B82539"/>
    <w:rsid w:val="00B8473C"/>
    <w:rsid w:val="00B84DCE"/>
    <w:rsid w:val="00B87F3A"/>
    <w:rsid w:val="00B9358D"/>
    <w:rsid w:val="00B93AAA"/>
    <w:rsid w:val="00B94519"/>
    <w:rsid w:val="00B950B1"/>
    <w:rsid w:val="00B95126"/>
    <w:rsid w:val="00B961D7"/>
    <w:rsid w:val="00B963B6"/>
    <w:rsid w:val="00BA1F00"/>
    <w:rsid w:val="00BA23AC"/>
    <w:rsid w:val="00BA3753"/>
    <w:rsid w:val="00BA3D60"/>
    <w:rsid w:val="00BA60E5"/>
    <w:rsid w:val="00BB0889"/>
    <w:rsid w:val="00BB325C"/>
    <w:rsid w:val="00BB3566"/>
    <w:rsid w:val="00BB6960"/>
    <w:rsid w:val="00BB7DD5"/>
    <w:rsid w:val="00BC15AD"/>
    <w:rsid w:val="00BC2F7F"/>
    <w:rsid w:val="00BC3075"/>
    <w:rsid w:val="00BC5BCE"/>
    <w:rsid w:val="00BC6142"/>
    <w:rsid w:val="00BD120F"/>
    <w:rsid w:val="00BD1D30"/>
    <w:rsid w:val="00BD2661"/>
    <w:rsid w:val="00BD462D"/>
    <w:rsid w:val="00BD47AC"/>
    <w:rsid w:val="00BD57E7"/>
    <w:rsid w:val="00BD764D"/>
    <w:rsid w:val="00BE4304"/>
    <w:rsid w:val="00BE5AE5"/>
    <w:rsid w:val="00BE63A9"/>
    <w:rsid w:val="00BE70A8"/>
    <w:rsid w:val="00BE7DFA"/>
    <w:rsid w:val="00BF097A"/>
    <w:rsid w:val="00BF0DA8"/>
    <w:rsid w:val="00BF1481"/>
    <w:rsid w:val="00BF64EF"/>
    <w:rsid w:val="00BF69BC"/>
    <w:rsid w:val="00C01398"/>
    <w:rsid w:val="00C022B1"/>
    <w:rsid w:val="00C11174"/>
    <w:rsid w:val="00C207BF"/>
    <w:rsid w:val="00C23806"/>
    <w:rsid w:val="00C2415A"/>
    <w:rsid w:val="00C31159"/>
    <w:rsid w:val="00C4073F"/>
    <w:rsid w:val="00C416CF"/>
    <w:rsid w:val="00C41728"/>
    <w:rsid w:val="00C424C7"/>
    <w:rsid w:val="00C43F73"/>
    <w:rsid w:val="00C46108"/>
    <w:rsid w:val="00C518C4"/>
    <w:rsid w:val="00C51A83"/>
    <w:rsid w:val="00C5490B"/>
    <w:rsid w:val="00C564A5"/>
    <w:rsid w:val="00C6107A"/>
    <w:rsid w:val="00C65287"/>
    <w:rsid w:val="00C6594F"/>
    <w:rsid w:val="00C669FD"/>
    <w:rsid w:val="00C7600D"/>
    <w:rsid w:val="00C803D9"/>
    <w:rsid w:val="00C83B56"/>
    <w:rsid w:val="00C85DEA"/>
    <w:rsid w:val="00C868DA"/>
    <w:rsid w:val="00C86E70"/>
    <w:rsid w:val="00C902B6"/>
    <w:rsid w:val="00C92743"/>
    <w:rsid w:val="00C951B8"/>
    <w:rsid w:val="00C95CE5"/>
    <w:rsid w:val="00CA2881"/>
    <w:rsid w:val="00CA2B54"/>
    <w:rsid w:val="00CA7931"/>
    <w:rsid w:val="00CB3A1A"/>
    <w:rsid w:val="00CB46F3"/>
    <w:rsid w:val="00CB4E76"/>
    <w:rsid w:val="00CB5036"/>
    <w:rsid w:val="00CB59AA"/>
    <w:rsid w:val="00CB5E4A"/>
    <w:rsid w:val="00CB7DB9"/>
    <w:rsid w:val="00CC139A"/>
    <w:rsid w:val="00CC5B66"/>
    <w:rsid w:val="00CC5DDB"/>
    <w:rsid w:val="00CC6516"/>
    <w:rsid w:val="00CD45CF"/>
    <w:rsid w:val="00CD5E52"/>
    <w:rsid w:val="00CE0155"/>
    <w:rsid w:val="00CE1C9D"/>
    <w:rsid w:val="00CE774D"/>
    <w:rsid w:val="00CF057E"/>
    <w:rsid w:val="00CF6804"/>
    <w:rsid w:val="00CF7F40"/>
    <w:rsid w:val="00D07221"/>
    <w:rsid w:val="00D07679"/>
    <w:rsid w:val="00D13224"/>
    <w:rsid w:val="00D13959"/>
    <w:rsid w:val="00D16A10"/>
    <w:rsid w:val="00D1765B"/>
    <w:rsid w:val="00D17FDA"/>
    <w:rsid w:val="00D208F9"/>
    <w:rsid w:val="00D211E8"/>
    <w:rsid w:val="00D21A50"/>
    <w:rsid w:val="00D24287"/>
    <w:rsid w:val="00D248BB"/>
    <w:rsid w:val="00D24C78"/>
    <w:rsid w:val="00D273DB"/>
    <w:rsid w:val="00D34A87"/>
    <w:rsid w:val="00D40D85"/>
    <w:rsid w:val="00D414C1"/>
    <w:rsid w:val="00D45F60"/>
    <w:rsid w:val="00D473CD"/>
    <w:rsid w:val="00D477AA"/>
    <w:rsid w:val="00D526A9"/>
    <w:rsid w:val="00D5448E"/>
    <w:rsid w:val="00D55207"/>
    <w:rsid w:val="00D62E6A"/>
    <w:rsid w:val="00D646AD"/>
    <w:rsid w:val="00D64D92"/>
    <w:rsid w:val="00D66FF6"/>
    <w:rsid w:val="00D713BA"/>
    <w:rsid w:val="00D724E4"/>
    <w:rsid w:val="00D74B4F"/>
    <w:rsid w:val="00D7547E"/>
    <w:rsid w:val="00D76FFD"/>
    <w:rsid w:val="00D771BC"/>
    <w:rsid w:val="00D835CD"/>
    <w:rsid w:val="00D83682"/>
    <w:rsid w:val="00D83C0A"/>
    <w:rsid w:val="00D84689"/>
    <w:rsid w:val="00D85D96"/>
    <w:rsid w:val="00D92010"/>
    <w:rsid w:val="00DA0D03"/>
    <w:rsid w:val="00DA3DA1"/>
    <w:rsid w:val="00DA4B20"/>
    <w:rsid w:val="00DA7F49"/>
    <w:rsid w:val="00DB18EB"/>
    <w:rsid w:val="00DB7A13"/>
    <w:rsid w:val="00DC25B5"/>
    <w:rsid w:val="00DC3D44"/>
    <w:rsid w:val="00DC5E7B"/>
    <w:rsid w:val="00DD00D9"/>
    <w:rsid w:val="00DD0DBD"/>
    <w:rsid w:val="00DD17D0"/>
    <w:rsid w:val="00DE3494"/>
    <w:rsid w:val="00DF1C71"/>
    <w:rsid w:val="00DF2B1E"/>
    <w:rsid w:val="00DF46B7"/>
    <w:rsid w:val="00DF4DAD"/>
    <w:rsid w:val="00DF6124"/>
    <w:rsid w:val="00DF61EA"/>
    <w:rsid w:val="00DF6B16"/>
    <w:rsid w:val="00E055AF"/>
    <w:rsid w:val="00E1342A"/>
    <w:rsid w:val="00E20DE9"/>
    <w:rsid w:val="00E2489A"/>
    <w:rsid w:val="00E3324B"/>
    <w:rsid w:val="00E37AFB"/>
    <w:rsid w:val="00E37F79"/>
    <w:rsid w:val="00E40533"/>
    <w:rsid w:val="00E42B41"/>
    <w:rsid w:val="00E47D04"/>
    <w:rsid w:val="00E5400A"/>
    <w:rsid w:val="00E54164"/>
    <w:rsid w:val="00E62E5F"/>
    <w:rsid w:val="00E70D6C"/>
    <w:rsid w:val="00E71394"/>
    <w:rsid w:val="00E72170"/>
    <w:rsid w:val="00E751EC"/>
    <w:rsid w:val="00E765E7"/>
    <w:rsid w:val="00E77429"/>
    <w:rsid w:val="00E853FA"/>
    <w:rsid w:val="00E91B64"/>
    <w:rsid w:val="00E93291"/>
    <w:rsid w:val="00E949FD"/>
    <w:rsid w:val="00E9562D"/>
    <w:rsid w:val="00E95831"/>
    <w:rsid w:val="00EA03A6"/>
    <w:rsid w:val="00EA61A5"/>
    <w:rsid w:val="00EA746E"/>
    <w:rsid w:val="00EB1F83"/>
    <w:rsid w:val="00EB4C8D"/>
    <w:rsid w:val="00EB5932"/>
    <w:rsid w:val="00EC0B39"/>
    <w:rsid w:val="00EC1E51"/>
    <w:rsid w:val="00ED064D"/>
    <w:rsid w:val="00ED10E1"/>
    <w:rsid w:val="00ED2E70"/>
    <w:rsid w:val="00ED47DB"/>
    <w:rsid w:val="00ED7992"/>
    <w:rsid w:val="00EE38E7"/>
    <w:rsid w:val="00EF00B3"/>
    <w:rsid w:val="00EF0387"/>
    <w:rsid w:val="00EF03DD"/>
    <w:rsid w:val="00F0373A"/>
    <w:rsid w:val="00F075A1"/>
    <w:rsid w:val="00F100AB"/>
    <w:rsid w:val="00F10680"/>
    <w:rsid w:val="00F1069F"/>
    <w:rsid w:val="00F12E68"/>
    <w:rsid w:val="00F140B8"/>
    <w:rsid w:val="00F159E3"/>
    <w:rsid w:val="00F15D9A"/>
    <w:rsid w:val="00F166DB"/>
    <w:rsid w:val="00F168B5"/>
    <w:rsid w:val="00F233FF"/>
    <w:rsid w:val="00F248A4"/>
    <w:rsid w:val="00F25EF5"/>
    <w:rsid w:val="00F27510"/>
    <w:rsid w:val="00F2755A"/>
    <w:rsid w:val="00F308E6"/>
    <w:rsid w:val="00F319AF"/>
    <w:rsid w:val="00F322AE"/>
    <w:rsid w:val="00F32FE4"/>
    <w:rsid w:val="00F359E8"/>
    <w:rsid w:val="00F35B04"/>
    <w:rsid w:val="00F36044"/>
    <w:rsid w:val="00F4023F"/>
    <w:rsid w:val="00F40427"/>
    <w:rsid w:val="00F41C1C"/>
    <w:rsid w:val="00F421F1"/>
    <w:rsid w:val="00F51CED"/>
    <w:rsid w:val="00F547A3"/>
    <w:rsid w:val="00F63F5D"/>
    <w:rsid w:val="00F7204A"/>
    <w:rsid w:val="00F723E7"/>
    <w:rsid w:val="00F73738"/>
    <w:rsid w:val="00F7576C"/>
    <w:rsid w:val="00F77DDF"/>
    <w:rsid w:val="00F81F80"/>
    <w:rsid w:val="00F82228"/>
    <w:rsid w:val="00F836C7"/>
    <w:rsid w:val="00F8474D"/>
    <w:rsid w:val="00F84FE5"/>
    <w:rsid w:val="00F857E4"/>
    <w:rsid w:val="00F90028"/>
    <w:rsid w:val="00F93601"/>
    <w:rsid w:val="00F940B8"/>
    <w:rsid w:val="00F94B72"/>
    <w:rsid w:val="00F95107"/>
    <w:rsid w:val="00F959C6"/>
    <w:rsid w:val="00F97C19"/>
    <w:rsid w:val="00FA02FE"/>
    <w:rsid w:val="00FA3A2A"/>
    <w:rsid w:val="00FA4A44"/>
    <w:rsid w:val="00FA6164"/>
    <w:rsid w:val="00FB0E1C"/>
    <w:rsid w:val="00FB1ED2"/>
    <w:rsid w:val="00FB3E23"/>
    <w:rsid w:val="00FB4098"/>
    <w:rsid w:val="00FB4871"/>
    <w:rsid w:val="00FC0F2A"/>
    <w:rsid w:val="00FC4A0E"/>
    <w:rsid w:val="00FC5211"/>
    <w:rsid w:val="00FC645B"/>
    <w:rsid w:val="00FC6883"/>
    <w:rsid w:val="00FC6926"/>
    <w:rsid w:val="00FC716F"/>
    <w:rsid w:val="00FD0678"/>
    <w:rsid w:val="00FD154A"/>
    <w:rsid w:val="00FD4D97"/>
    <w:rsid w:val="00FE164A"/>
    <w:rsid w:val="00FE2386"/>
    <w:rsid w:val="00FE35E5"/>
    <w:rsid w:val="00FE4415"/>
    <w:rsid w:val="00FE5DAE"/>
    <w:rsid w:val="00FF1353"/>
    <w:rsid w:val="00FF3A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AB3D"/>
  <w15:chartTrackingRefBased/>
  <w15:docId w15:val="{09E6A02F-1897-4A39-B4BF-1062BAC5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DE9"/>
    <w:pPr>
      <w:keepNext/>
      <w:keepLines/>
      <w:spacing w:before="240" w:after="0"/>
      <w:outlineLvl w:val="0"/>
    </w:pPr>
    <w:rPr>
      <w:rFonts w:eastAsiaTheme="majorEastAsia" w:cstheme="majorBidi"/>
      <w:b/>
      <w:color w:val="0085CA"/>
      <w:szCs w:val="32"/>
    </w:rPr>
  </w:style>
  <w:style w:type="paragraph" w:styleId="Heading2">
    <w:name w:val="heading 2"/>
    <w:basedOn w:val="Normal"/>
    <w:next w:val="Normal"/>
    <w:link w:val="Heading2Char"/>
    <w:autoRedefine/>
    <w:uiPriority w:val="9"/>
    <w:unhideWhenUsed/>
    <w:qFormat/>
    <w:rsid w:val="00F81F80"/>
    <w:pPr>
      <w:keepNext/>
      <w:keepLines/>
      <w:spacing w:before="40" w:after="0"/>
      <w:ind w:left="99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03F5D"/>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2C6"/>
  </w:style>
  <w:style w:type="paragraph" w:styleId="Footer">
    <w:name w:val="footer"/>
    <w:basedOn w:val="Normal"/>
    <w:link w:val="FooterChar"/>
    <w:uiPriority w:val="99"/>
    <w:unhideWhenUsed/>
    <w:rsid w:val="005B2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2C6"/>
  </w:style>
  <w:style w:type="paragraph" w:styleId="NoSpacing">
    <w:name w:val="No Spacing"/>
    <w:uiPriority w:val="1"/>
    <w:qFormat/>
    <w:rsid w:val="002A0346"/>
    <w:pPr>
      <w:spacing w:after="0" w:line="240" w:lineRule="auto"/>
    </w:pPr>
  </w:style>
  <w:style w:type="paragraph" w:styleId="ListParagraph">
    <w:name w:val="List Paragraph"/>
    <w:basedOn w:val="Normal"/>
    <w:uiPriority w:val="34"/>
    <w:qFormat/>
    <w:rsid w:val="002A0346"/>
    <w:pPr>
      <w:ind w:left="720"/>
      <w:contextualSpacing/>
    </w:pPr>
  </w:style>
  <w:style w:type="paragraph" w:styleId="BalloonText">
    <w:name w:val="Balloon Text"/>
    <w:basedOn w:val="Normal"/>
    <w:link w:val="BalloonTextChar"/>
    <w:uiPriority w:val="99"/>
    <w:semiHidden/>
    <w:unhideWhenUsed/>
    <w:rsid w:val="00740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941"/>
    <w:rPr>
      <w:rFonts w:ascii="Segoe UI" w:hAnsi="Segoe UI" w:cs="Segoe UI"/>
      <w:sz w:val="18"/>
      <w:szCs w:val="18"/>
    </w:rPr>
  </w:style>
  <w:style w:type="paragraph" w:styleId="Title">
    <w:name w:val="Title"/>
    <w:basedOn w:val="Normal"/>
    <w:next w:val="Normal"/>
    <w:link w:val="TitleChar"/>
    <w:uiPriority w:val="10"/>
    <w:qFormat/>
    <w:rsid w:val="00E20DE9"/>
    <w:pPr>
      <w:spacing w:after="0" w:line="240" w:lineRule="auto"/>
      <w:contextualSpacing/>
    </w:pPr>
    <w:rPr>
      <w:rFonts w:eastAsiaTheme="majorEastAsia" w:cstheme="majorBidi"/>
      <w:b/>
      <w:color w:val="0085CA"/>
      <w:spacing w:val="-10"/>
      <w:kern w:val="28"/>
      <w:sz w:val="44"/>
      <w:szCs w:val="56"/>
    </w:rPr>
  </w:style>
  <w:style w:type="character" w:customStyle="1" w:styleId="TitleChar">
    <w:name w:val="Title Char"/>
    <w:basedOn w:val="DefaultParagraphFont"/>
    <w:link w:val="Title"/>
    <w:uiPriority w:val="10"/>
    <w:rsid w:val="00E20DE9"/>
    <w:rPr>
      <w:rFonts w:eastAsiaTheme="majorEastAsia" w:cstheme="majorBidi"/>
      <w:b/>
      <w:color w:val="0085CA"/>
      <w:spacing w:val="-10"/>
      <w:kern w:val="28"/>
      <w:sz w:val="44"/>
      <w:szCs w:val="56"/>
    </w:rPr>
  </w:style>
  <w:style w:type="character" w:customStyle="1" w:styleId="Heading1Char">
    <w:name w:val="Heading 1 Char"/>
    <w:basedOn w:val="DefaultParagraphFont"/>
    <w:link w:val="Heading1"/>
    <w:uiPriority w:val="9"/>
    <w:rsid w:val="00E20DE9"/>
    <w:rPr>
      <w:rFonts w:eastAsiaTheme="majorEastAsia" w:cstheme="majorBidi"/>
      <w:b/>
      <w:color w:val="0085CA"/>
      <w:szCs w:val="32"/>
    </w:rPr>
  </w:style>
  <w:style w:type="character" w:customStyle="1" w:styleId="Heading2Char">
    <w:name w:val="Heading 2 Char"/>
    <w:basedOn w:val="DefaultParagraphFont"/>
    <w:link w:val="Heading2"/>
    <w:uiPriority w:val="9"/>
    <w:rsid w:val="00F81F80"/>
    <w:rPr>
      <w:rFonts w:eastAsiaTheme="majorEastAsia" w:cstheme="majorBidi"/>
      <w:b/>
      <w:szCs w:val="26"/>
    </w:rPr>
  </w:style>
  <w:style w:type="character" w:customStyle="1" w:styleId="Heading3Char">
    <w:name w:val="Heading 3 Char"/>
    <w:basedOn w:val="DefaultParagraphFont"/>
    <w:link w:val="Heading3"/>
    <w:uiPriority w:val="9"/>
    <w:rsid w:val="00603F5D"/>
    <w:rPr>
      <w:rFonts w:eastAsiaTheme="majorEastAsia"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278495">
      <w:bodyDiv w:val="1"/>
      <w:marLeft w:val="0"/>
      <w:marRight w:val="0"/>
      <w:marTop w:val="0"/>
      <w:marBottom w:val="0"/>
      <w:divBdr>
        <w:top w:val="none" w:sz="0" w:space="0" w:color="auto"/>
        <w:left w:val="none" w:sz="0" w:space="0" w:color="auto"/>
        <w:bottom w:val="none" w:sz="0" w:space="0" w:color="auto"/>
        <w:right w:val="none" w:sz="0" w:space="0" w:color="auto"/>
      </w:divBdr>
    </w:div>
    <w:div w:id="2073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4FF79853C9C64E8C00FE1F09E51D12" ma:contentTypeVersion="12" ma:contentTypeDescription="Create a new document." ma:contentTypeScope="" ma:versionID="5363dea965472b11b3a77baa65f0a0aa">
  <xsd:schema xmlns:xsd="http://www.w3.org/2001/XMLSchema" xmlns:xs="http://www.w3.org/2001/XMLSchema" xmlns:p="http://schemas.microsoft.com/office/2006/metadata/properties" xmlns:ns3="3272582b-173d-44a6-999a-7dbe618c04a4" targetNamespace="http://schemas.microsoft.com/office/2006/metadata/properties" ma:root="true" ma:fieldsID="2420f2b4347ee638d58a02fbdc05c5a2" ns3:_="">
    <xsd:import namespace="3272582b-173d-44a6-999a-7dbe618c04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582b-173d-44a6-999a-7dbe618c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105C6-E14D-451F-B18C-F32C746CFB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CCDA0-D93F-44F2-A5BF-539C13E2A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582b-173d-44a6-999a-7dbe618c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A2BEA-2F81-440F-9BF9-F9EA2905FC2F}">
  <ds:schemaRefs>
    <ds:schemaRef ds:uri="http://schemas.microsoft.com/sharepoint/v3/contenttype/forms"/>
  </ds:schemaRefs>
</ds:datastoreItem>
</file>

<file path=customXml/itemProps4.xml><?xml version="1.0" encoding="utf-8"?>
<ds:datastoreItem xmlns:ds="http://schemas.openxmlformats.org/officeDocument/2006/customXml" ds:itemID="{CE0EF2C8-F1DB-4860-BA41-77DFE382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Gourley</dc:creator>
  <cp:keywords/>
  <dc:description/>
  <cp:lastModifiedBy>Victoria Martin</cp:lastModifiedBy>
  <cp:revision>85</cp:revision>
  <cp:lastPrinted>2019-03-15T13:43:00Z</cp:lastPrinted>
  <dcterms:created xsi:type="dcterms:W3CDTF">2025-03-24T12:31:00Z</dcterms:created>
  <dcterms:modified xsi:type="dcterms:W3CDTF">2026-05-08T14:55:00Z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0x010100F34FF79853C9C64E8C00FE1F09E51D12</vt:lpwstr>
  </property>
</Properties>
</file>